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F0BE" w14:textId="77777777" w:rsidR="00FC5ED2" w:rsidRPr="00C71684" w:rsidRDefault="00FC5ED2" w:rsidP="00FC5ED2">
      <w:pPr>
        <w:pStyle w:val="NormalWeb"/>
        <w:jc w:val="center"/>
        <w:rPr>
          <w:rFonts w:ascii="Arial" w:hAnsi="Arial" w:cs="Arial"/>
        </w:rPr>
      </w:pPr>
      <w:r w:rsidRPr="00C71684">
        <w:rPr>
          <w:rFonts w:ascii="Arial" w:hAnsi="Arial" w:cs="Arial"/>
          <w:noProof/>
        </w:rPr>
        <w:drawing>
          <wp:inline distT="0" distB="0" distL="0" distR="0" wp14:anchorId="0E12B238" wp14:editId="6E2FC393">
            <wp:extent cx="3448050" cy="148496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207" cy="151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EB272" w14:textId="72778F9D" w:rsidR="0049488E" w:rsidRPr="00C71684" w:rsidRDefault="00901A88" w:rsidP="00E6167A">
      <w:pPr>
        <w:pStyle w:val="Subtitle"/>
        <w:rPr>
          <w:rFonts w:ascii="Arial" w:hAnsi="Arial" w:cs="Arial"/>
          <w:color w:val="990033"/>
          <w:sz w:val="36"/>
          <w:szCs w:val="36"/>
        </w:rPr>
      </w:pPr>
      <w:r w:rsidRPr="00C71684">
        <w:rPr>
          <w:rFonts w:ascii="Arial" w:hAnsi="Arial" w:cs="Arial"/>
          <w:color w:val="990033"/>
          <w:sz w:val="36"/>
          <w:szCs w:val="36"/>
        </w:rPr>
        <w:t xml:space="preserve">  </w:t>
      </w:r>
      <w:r w:rsidR="00920526" w:rsidRPr="00C71684">
        <w:rPr>
          <w:rFonts w:ascii="Arial" w:hAnsi="Arial" w:cs="Arial"/>
          <w:color w:val="990033"/>
          <w:sz w:val="36"/>
          <w:szCs w:val="36"/>
        </w:rPr>
        <w:t xml:space="preserve">EXECUTIVE </w:t>
      </w:r>
      <w:r w:rsidR="0049488E" w:rsidRPr="00C71684">
        <w:rPr>
          <w:rFonts w:ascii="Arial" w:hAnsi="Arial" w:cs="Arial"/>
          <w:color w:val="990033"/>
          <w:sz w:val="36"/>
          <w:szCs w:val="36"/>
        </w:rPr>
        <w:t>MEETING MINUTES</w:t>
      </w:r>
    </w:p>
    <w:p w14:paraId="6F208D56" w14:textId="77777777" w:rsidR="0049488E" w:rsidRPr="00C71684" w:rsidRDefault="0049488E" w:rsidP="00E6167A">
      <w:pPr>
        <w:pStyle w:val="Subtitle"/>
        <w:rPr>
          <w:rFonts w:ascii="Arial" w:hAnsi="Arial" w:cs="Arial"/>
          <w:sz w:val="6"/>
          <w:szCs w:val="6"/>
        </w:rPr>
      </w:pPr>
    </w:p>
    <w:p w14:paraId="4EDB18D9" w14:textId="12992D32" w:rsidR="0049488E" w:rsidRPr="00C71684" w:rsidRDefault="00CF5270" w:rsidP="00E6167A">
      <w:pPr>
        <w:pStyle w:val="Heading1"/>
        <w:rPr>
          <w:rFonts w:ascii="Arial" w:hAnsi="Arial" w:cs="Arial"/>
          <w:sz w:val="28"/>
          <w:szCs w:val="28"/>
        </w:rPr>
      </w:pPr>
      <w:r w:rsidRPr="00C71684">
        <w:rPr>
          <w:rFonts w:ascii="Arial" w:hAnsi="Arial" w:cs="Arial"/>
          <w:sz w:val="28"/>
          <w:szCs w:val="28"/>
        </w:rPr>
        <w:t>Wed</w:t>
      </w:r>
      <w:r w:rsidR="002E7773" w:rsidRPr="00C71684">
        <w:rPr>
          <w:rFonts w:ascii="Arial" w:hAnsi="Arial" w:cs="Arial"/>
          <w:sz w:val="28"/>
          <w:szCs w:val="28"/>
        </w:rPr>
        <w:t>nesday</w:t>
      </w:r>
      <w:r w:rsidR="00DB67FF" w:rsidRPr="00C71684">
        <w:rPr>
          <w:rFonts w:ascii="Arial" w:hAnsi="Arial" w:cs="Arial"/>
          <w:sz w:val="28"/>
          <w:szCs w:val="28"/>
        </w:rPr>
        <w:t xml:space="preserve"> </w:t>
      </w:r>
      <w:r w:rsidR="00FC5ED2" w:rsidRPr="00C71684">
        <w:rPr>
          <w:rFonts w:ascii="Arial" w:hAnsi="Arial" w:cs="Arial"/>
          <w:sz w:val="28"/>
          <w:szCs w:val="28"/>
        </w:rPr>
        <w:t>6</w:t>
      </w:r>
      <w:r w:rsidR="00894D13" w:rsidRPr="00C71684">
        <w:rPr>
          <w:rFonts w:ascii="Arial" w:hAnsi="Arial" w:cs="Arial"/>
          <w:sz w:val="28"/>
          <w:szCs w:val="28"/>
          <w:vertAlign w:val="superscript"/>
        </w:rPr>
        <w:t>th</w:t>
      </w:r>
      <w:r w:rsidR="00894D13" w:rsidRPr="00C71684">
        <w:rPr>
          <w:rFonts w:ascii="Arial" w:hAnsi="Arial" w:cs="Arial"/>
          <w:sz w:val="28"/>
          <w:szCs w:val="28"/>
        </w:rPr>
        <w:t xml:space="preserve"> </w:t>
      </w:r>
      <w:r w:rsidR="00FC5ED2" w:rsidRPr="00C71684">
        <w:rPr>
          <w:rFonts w:ascii="Arial" w:hAnsi="Arial" w:cs="Arial"/>
          <w:sz w:val="28"/>
          <w:szCs w:val="28"/>
        </w:rPr>
        <w:t>March</w:t>
      </w:r>
      <w:r w:rsidR="000A188C" w:rsidRPr="00C71684">
        <w:rPr>
          <w:rFonts w:ascii="Arial" w:hAnsi="Arial" w:cs="Arial"/>
          <w:sz w:val="28"/>
          <w:szCs w:val="28"/>
        </w:rPr>
        <w:t xml:space="preserve"> </w:t>
      </w:r>
      <w:r w:rsidR="0091138F" w:rsidRPr="00C71684">
        <w:rPr>
          <w:rFonts w:ascii="Arial" w:hAnsi="Arial" w:cs="Arial"/>
          <w:sz w:val="28"/>
          <w:szCs w:val="28"/>
        </w:rPr>
        <w:t>202</w:t>
      </w:r>
      <w:r w:rsidR="00894D13" w:rsidRPr="00C71684">
        <w:rPr>
          <w:rFonts w:ascii="Arial" w:hAnsi="Arial" w:cs="Arial"/>
          <w:sz w:val="28"/>
          <w:szCs w:val="28"/>
        </w:rPr>
        <w:t>4</w:t>
      </w:r>
    </w:p>
    <w:p w14:paraId="4655195E" w14:textId="77777777" w:rsidR="00E71364" w:rsidRPr="00C71684" w:rsidRDefault="00E71364" w:rsidP="00E71364">
      <w:pPr>
        <w:rPr>
          <w:rFonts w:ascii="Arial" w:hAnsi="Arial" w:cs="Arial"/>
        </w:rPr>
      </w:pPr>
    </w:p>
    <w:p w14:paraId="49BB1180" w14:textId="77777777" w:rsidR="0049488E" w:rsidRPr="00C71684" w:rsidRDefault="0049488E" w:rsidP="00E17E99">
      <w:pPr>
        <w:jc w:val="center"/>
        <w:rPr>
          <w:rFonts w:ascii="Arial" w:hAnsi="Arial" w:cs="Arial"/>
          <w:sz w:val="6"/>
          <w:szCs w:val="6"/>
        </w:rPr>
      </w:pPr>
    </w:p>
    <w:p w14:paraId="28420084" w14:textId="77777777" w:rsidR="0055269B" w:rsidRPr="00C71684" w:rsidRDefault="0055269B" w:rsidP="005C3916">
      <w:pPr>
        <w:jc w:val="center"/>
        <w:rPr>
          <w:rFonts w:ascii="Arial" w:hAnsi="Arial" w:cs="Arial"/>
          <w:b/>
          <w:sz w:val="18"/>
        </w:rPr>
      </w:pPr>
    </w:p>
    <w:p w14:paraId="59B49A7C" w14:textId="226FE4AD" w:rsidR="00E21DFA" w:rsidRPr="00C71684" w:rsidRDefault="00E21DFA" w:rsidP="00E21DFA">
      <w:pPr>
        <w:rPr>
          <w:rFonts w:ascii="Arial" w:hAnsi="Arial" w:cs="Arial"/>
          <w:b/>
          <w:sz w:val="18"/>
        </w:rPr>
      </w:pPr>
      <w:r w:rsidRPr="00C71684">
        <w:rPr>
          <w:rFonts w:ascii="Arial" w:hAnsi="Arial" w:cs="Arial"/>
          <w:b/>
        </w:rPr>
        <w:t>In the Chair:</w:t>
      </w:r>
      <w:r w:rsidRPr="00C71684">
        <w:rPr>
          <w:rFonts w:ascii="Arial" w:hAnsi="Arial" w:cs="Arial"/>
        </w:rPr>
        <w:t xml:space="preserve"> </w:t>
      </w:r>
      <w:r w:rsidR="00B36D14" w:rsidRPr="00C71684">
        <w:rPr>
          <w:rFonts w:ascii="Arial" w:hAnsi="Arial" w:cs="Arial"/>
        </w:rPr>
        <w:t>Trevor Atkinson</w:t>
      </w:r>
    </w:p>
    <w:p w14:paraId="00975CD8" w14:textId="77777777" w:rsidR="00E21DFA" w:rsidRPr="00C71684" w:rsidRDefault="00E21DFA" w:rsidP="00E21DFA">
      <w:pPr>
        <w:jc w:val="center"/>
        <w:rPr>
          <w:rFonts w:ascii="Arial" w:hAnsi="Arial" w:cs="Arial"/>
          <w:b/>
          <w:sz w:val="4"/>
          <w:szCs w:val="4"/>
        </w:rPr>
      </w:pPr>
    </w:p>
    <w:p w14:paraId="49D17D1F" w14:textId="77777777" w:rsidR="00E21DFA" w:rsidRPr="00C71684" w:rsidRDefault="00E21DFA" w:rsidP="00E21DFA">
      <w:pPr>
        <w:rPr>
          <w:rFonts w:ascii="Arial" w:hAnsi="Arial" w:cs="Arial"/>
          <w:b/>
          <w:sz w:val="18"/>
        </w:rPr>
      </w:pPr>
    </w:p>
    <w:p w14:paraId="396404A9" w14:textId="4D669843" w:rsidR="0018668B" w:rsidRPr="00C71684" w:rsidRDefault="00E21DFA" w:rsidP="0018668B">
      <w:pPr>
        <w:shd w:val="clear" w:color="auto" w:fill="FFFFFF"/>
        <w:rPr>
          <w:rFonts w:ascii="Arial" w:hAnsi="Arial" w:cs="Arial"/>
          <w:bCs/>
        </w:rPr>
      </w:pPr>
      <w:r w:rsidRPr="00C71684">
        <w:rPr>
          <w:rFonts w:ascii="Arial" w:hAnsi="Arial" w:cs="Arial"/>
          <w:b/>
        </w:rPr>
        <w:t>Other Officers Present:</w:t>
      </w:r>
      <w:r w:rsidR="006B031E" w:rsidRPr="00C71684">
        <w:rPr>
          <w:rFonts w:ascii="Arial" w:hAnsi="Arial" w:cs="Arial"/>
          <w:bCs/>
          <w:sz w:val="19"/>
          <w:szCs w:val="19"/>
        </w:rPr>
        <w:t>, G</w:t>
      </w:r>
      <w:r w:rsidRPr="00C71684">
        <w:rPr>
          <w:rFonts w:ascii="Arial" w:hAnsi="Arial" w:cs="Arial"/>
        </w:rPr>
        <w:t>eneral Secretary – N Clee;</w:t>
      </w:r>
      <w:r w:rsidR="00627ECE" w:rsidRPr="00C71684">
        <w:rPr>
          <w:rFonts w:ascii="Arial" w:hAnsi="Arial" w:cs="Arial"/>
          <w:bCs/>
          <w:sz w:val="19"/>
          <w:szCs w:val="19"/>
        </w:rPr>
        <w:t xml:space="preserve"> </w:t>
      </w:r>
      <w:r w:rsidR="006B031E" w:rsidRPr="00C71684">
        <w:rPr>
          <w:rFonts w:ascii="Arial" w:hAnsi="Arial" w:cs="Arial"/>
          <w:bCs/>
          <w:sz w:val="19"/>
          <w:szCs w:val="19"/>
        </w:rPr>
        <w:t>A</w:t>
      </w:r>
      <w:r w:rsidRPr="00C71684">
        <w:rPr>
          <w:rFonts w:ascii="Arial" w:hAnsi="Arial" w:cs="Arial"/>
        </w:rPr>
        <w:t xml:space="preserve">dministration Secretary – M Binns; </w:t>
      </w:r>
      <w:r w:rsidR="00BF674E" w:rsidRPr="00C71684">
        <w:rPr>
          <w:rFonts w:ascii="Arial" w:hAnsi="Arial" w:cs="Arial"/>
          <w:bCs/>
        </w:rPr>
        <w:t>Compliance Officer - Mrs Jackie Brook</w:t>
      </w:r>
      <w:r w:rsidR="00627ECE" w:rsidRPr="00C71684">
        <w:rPr>
          <w:rFonts w:ascii="Arial" w:hAnsi="Arial" w:cs="Arial"/>
          <w:bCs/>
        </w:rPr>
        <w:t xml:space="preserve">; </w:t>
      </w:r>
    </w:p>
    <w:p w14:paraId="69D3988C" w14:textId="77777777" w:rsidR="00E21DFA" w:rsidRPr="00C71684" w:rsidRDefault="00E21DFA" w:rsidP="00E21DFA">
      <w:pPr>
        <w:rPr>
          <w:rFonts w:ascii="Arial" w:hAnsi="Arial" w:cs="Arial"/>
          <w:b/>
        </w:rPr>
      </w:pPr>
    </w:p>
    <w:p w14:paraId="75901B4E" w14:textId="77777777" w:rsidR="00E21DFA" w:rsidRPr="00C71684" w:rsidRDefault="00E21DFA" w:rsidP="00E21DFA">
      <w:pPr>
        <w:rPr>
          <w:rFonts w:ascii="Arial" w:hAnsi="Arial" w:cs="Arial"/>
        </w:rPr>
      </w:pPr>
      <w:r w:rsidRPr="00C71684">
        <w:rPr>
          <w:rFonts w:ascii="Arial" w:hAnsi="Arial" w:cs="Arial"/>
          <w:b/>
        </w:rPr>
        <w:t>Life Vice Presidents</w:t>
      </w:r>
      <w:r w:rsidRPr="00C71684">
        <w:rPr>
          <w:rFonts w:ascii="Arial" w:hAnsi="Arial" w:cs="Arial"/>
        </w:rPr>
        <w:t>: G Crompton; R Tindall</w:t>
      </w:r>
      <w:r w:rsidRPr="00C71684">
        <w:rPr>
          <w:rFonts w:ascii="Arial" w:hAnsi="Arial" w:cs="Arial"/>
        </w:rPr>
        <w:tab/>
      </w:r>
    </w:p>
    <w:p w14:paraId="3474877B" w14:textId="77777777" w:rsidR="00E21DFA" w:rsidRPr="00C71684" w:rsidRDefault="00E21DFA" w:rsidP="00E21DFA">
      <w:pPr>
        <w:rPr>
          <w:rFonts w:ascii="Arial" w:hAnsi="Arial" w:cs="Arial"/>
        </w:rPr>
      </w:pPr>
    </w:p>
    <w:p w14:paraId="4B0DB218" w14:textId="73EC2EC2" w:rsidR="009B7213" w:rsidRPr="00C71684" w:rsidRDefault="00E21DFA" w:rsidP="00E21DFA">
      <w:pPr>
        <w:rPr>
          <w:rFonts w:ascii="Arial" w:hAnsi="Arial" w:cs="Arial"/>
        </w:rPr>
      </w:pPr>
      <w:r w:rsidRPr="00C71684">
        <w:rPr>
          <w:rFonts w:ascii="Arial" w:hAnsi="Arial" w:cs="Arial"/>
          <w:b/>
        </w:rPr>
        <w:t>Club Representatives:</w:t>
      </w:r>
      <w:r w:rsidRPr="00C71684">
        <w:rPr>
          <w:rFonts w:ascii="Arial" w:hAnsi="Arial" w:cs="Arial"/>
        </w:rPr>
        <w:t xml:space="preserve">  </w:t>
      </w:r>
      <w:r w:rsidR="0018668B" w:rsidRPr="00C71684">
        <w:rPr>
          <w:rFonts w:ascii="Arial" w:hAnsi="Arial" w:cs="Arial"/>
        </w:rPr>
        <w:t>Craig McCreadie</w:t>
      </w:r>
      <w:r w:rsidR="00FC5ED2" w:rsidRPr="00C71684">
        <w:rPr>
          <w:rFonts w:ascii="Arial" w:hAnsi="Arial" w:cs="Arial"/>
        </w:rPr>
        <w:t>; Les Harrison</w:t>
      </w:r>
    </w:p>
    <w:p w14:paraId="42D70531" w14:textId="64CB668D" w:rsidR="00B36D14" w:rsidRPr="00C71684" w:rsidRDefault="00B36D14" w:rsidP="00E21DFA">
      <w:pPr>
        <w:rPr>
          <w:rFonts w:ascii="Arial" w:hAnsi="Arial" w:cs="Arial"/>
        </w:rPr>
      </w:pPr>
    </w:p>
    <w:p w14:paraId="07932F2B" w14:textId="312B61CB" w:rsidR="00AE5331" w:rsidRPr="00C71684" w:rsidRDefault="00DE6EAD" w:rsidP="00CF5270">
      <w:pPr>
        <w:rPr>
          <w:rFonts w:ascii="Arial" w:hAnsi="Arial" w:cs="Arial"/>
          <w:sz w:val="4"/>
          <w:szCs w:val="4"/>
        </w:rPr>
      </w:pPr>
      <w:r w:rsidRPr="00C71684">
        <w:rPr>
          <w:rFonts w:ascii="Arial" w:hAnsi="Arial" w:cs="Arial"/>
          <w:sz w:val="18"/>
        </w:rPr>
        <w:t xml:space="preserve">           </w:t>
      </w:r>
    </w:p>
    <w:p w14:paraId="348534BA" w14:textId="77777777" w:rsidR="00AE5331" w:rsidRPr="00C71684" w:rsidRDefault="00CF5270" w:rsidP="00AE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bookmarkStart w:id="0" w:name="_Hlk73651021"/>
      <w:bookmarkStart w:id="1" w:name="_Hlk24100436"/>
      <w:r w:rsidRPr="00C71684">
        <w:rPr>
          <w:rFonts w:ascii="Arial" w:hAnsi="Arial" w:cs="Arial"/>
          <w:b/>
          <w:sz w:val="24"/>
          <w:szCs w:val="24"/>
        </w:rPr>
        <w:t>Apologies</w:t>
      </w:r>
    </w:p>
    <w:bookmarkEnd w:id="0"/>
    <w:p w14:paraId="79E1267A" w14:textId="77777777" w:rsidR="00B36D14" w:rsidRPr="00C71684" w:rsidRDefault="00B36D14" w:rsidP="00E21DFA">
      <w:pPr>
        <w:shd w:val="clear" w:color="auto" w:fill="FFFFFF"/>
        <w:rPr>
          <w:rFonts w:ascii="Arial" w:hAnsi="Arial" w:cs="Arial"/>
          <w:b/>
        </w:rPr>
      </w:pPr>
    </w:p>
    <w:p w14:paraId="1C6CB77A" w14:textId="0224BAB4" w:rsidR="00FC5ED2" w:rsidRPr="00C71684" w:rsidRDefault="00FC5ED2" w:rsidP="00627ECE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C71684">
        <w:rPr>
          <w:rFonts w:ascii="Arial" w:hAnsi="Arial" w:cs="Arial"/>
        </w:rPr>
        <w:t xml:space="preserve">President – W A Sugden, </w:t>
      </w:r>
      <w:r w:rsidR="00E21DFA" w:rsidRPr="00C71684">
        <w:rPr>
          <w:rFonts w:ascii="Arial" w:hAnsi="Arial" w:cs="Arial"/>
        </w:rPr>
        <w:t xml:space="preserve">Treasurer - A Hill, </w:t>
      </w:r>
      <w:r w:rsidR="003B7341" w:rsidRPr="00C71684">
        <w:rPr>
          <w:rFonts w:ascii="Arial" w:hAnsi="Arial" w:cs="Arial"/>
        </w:rPr>
        <w:t xml:space="preserve">LVP – R Peaker, </w:t>
      </w:r>
      <w:r w:rsidRPr="00C71684">
        <w:rPr>
          <w:rFonts w:ascii="Arial" w:hAnsi="Arial" w:cs="Arial"/>
          <w:bCs/>
        </w:rPr>
        <w:t>Match &amp; Registration Secretary – P Senior</w:t>
      </w:r>
      <w:r w:rsidRPr="00C71684">
        <w:rPr>
          <w:rFonts w:ascii="Arial" w:hAnsi="Arial" w:cs="Arial"/>
        </w:rPr>
        <w:t>,</w:t>
      </w:r>
    </w:p>
    <w:p w14:paraId="5B25E80F" w14:textId="7028BE17" w:rsidR="00BF674E" w:rsidRPr="00C71684" w:rsidRDefault="00FC5ED2" w:rsidP="00FC5ED2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C71684">
        <w:rPr>
          <w:rFonts w:ascii="Arial" w:hAnsi="Arial" w:cs="Arial"/>
        </w:rPr>
        <w:t>EDI Chair – M Hussain,  Media Secretary – J Harrison;</w:t>
      </w:r>
    </w:p>
    <w:p w14:paraId="0E4D685A" w14:textId="77777777" w:rsidR="00BF674E" w:rsidRPr="00C71684" w:rsidRDefault="00BF674E" w:rsidP="00E21DFA">
      <w:pPr>
        <w:shd w:val="clear" w:color="auto" w:fill="FFFFFF"/>
        <w:rPr>
          <w:rFonts w:ascii="Arial" w:hAnsi="Arial" w:cs="Arial"/>
          <w:bCs/>
          <w:sz w:val="19"/>
          <w:szCs w:val="19"/>
        </w:rPr>
      </w:pPr>
    </w:p>
    <w:p w14:paraId="3F206D46" w14:textId="0B014D4A" w:rsidR="00196CFA" w:rsidRPr="00C71684" w:rsidRDefault="00196CFA" w:rsidP="00196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r w:rsidRPr="00C71684">
        <w:rPr>
          <w:rFonts w:ascii="Arial" w:hAnsi="Arial" w:cs="Arial"/>
          <w:b/>
          <w:sz w:val="24"/>
          <w:szCs w:val="24"/>
        </w:rPr>
        <w:t xml:space="preserve">Minutes of Previous </w:t>
      </w:r>
      <w:r w:rsidR="00920526" w:rsidRPr="00C71684">
        <w:rPr>
          <w:rFonts w:ascii="Arial" w:hAnsi="Arial" w:cs="Arial"/>
          <w:b/>
          <w:sz w:val="24"/>
          <w:szCs w:val="24"/>
        </w:rPr>
        <w:t>Executive</w:t>
      </w:r>
      <w:r w:rsidRPr="00C71684">
        <w:rPr>
          <w:rFonts w:ascii="Arial" w:hAnsi="Arial" w:cs="Arial"/>
          <w:b/>
          <w:sz w:val="24"/>
          <w:szCs w:val="24"/>
        </w:rPr>
        <w:t xml:space="preserve"> Meeting held on Wednesday </w:t>
      </w:r>
      <w:r w:rsidR="00FC5ED2" w:rsidRPr="00C71684">
        <w:rPr>
          <w:rFonts w:ascii="Arial" w:hAnsi="Arial" w:cs="Arial"/>
          <w:b/>
          <w:sz w:val="24"/>
          <w:szCs w:val="24"/>
        </w:rPr>
        <w:t>7</w:t>
      </w:r>
      <w:r w:rsidR="00FC5ED2" w:rsidRPr="00C7168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C5ED2" w:rsidRPr="00C71684">
        <w:rPr>
          <w:rFonts w:ascii="Arial" w:hAnsi="Arial" w:cs="Arial"/>
          <w:b/>
          <w:sz w:val="24"/>
          <w:szCs w:val="24"/>
        </w:rPr>
        <w:t xml:space="preserve"> February</w:t>
      </w:r>
      <w:r w:rsidR="00920526" w:rsidRPr="00C71684">
        <w:rPr>
          <w:rFonts w:ascii="Arial" w:hAnsi="Arial" w:cs="Arial"/>
          <w:b/>
          <w:sz w:val="24"/>
          <w:szCs w:val="24"/>
        </w:rPr>
        <w:t xml:space="preserve"> 202</w:t>
      </w:r>
      <w:r w:rsidR="00B97577" w:rsidRPr="00C71684">
        <w:rPr>
          <w:rFonts w:ascii="Arial" w:hAnsi="Arial" w:cs="Arial"/>
          <w:b/>
          <w:sz w:val="24"/>
          <w:szCs w:val="24"/>
        </w:rPr>
        <w:t>4</w:t>
      </w:r>
    </w:p>
    <w:p w14:paraId="5A0CEADF" w14:textId="77777777" w:rsidR="00196CFA" w:rsidRPr="00C71684" w:rsidRDefault="00196CFA" w:rsidP="00196CFA">
      <w:pPr>
        <w:rPr>
          <w:rFonts w:ascii="Arial" w:hAnsi="Arial" w:cs="Arial"/>
          <w:sz w:val="18"/>
        </w:rPr>
      </w:pPr>
    </w:p>
    <w:p w14:paraId="3C9B620D" w14:textId="77777777" w:rsidR="00196CFA" w:rsidRPr="00C71684" w:rsidRDefault="00196CFA" w:rsidP="00196CFA">
      <w:pPr>
        <w:ind w:right="-275"/>
        <w:rPr>
          <w:rFonts w:ascii="Arial" w:hAnsi="Arial" w:cs="Arial"/>
        </w:rPr>
      </w:pPr>
      <w:r w:rsidRPr="00C71684">
        <w:rPr>
          <w:rFonts w:ascii="Arial" w:hAnsi="Arial" w:cs="Arial"/>
        </w:rPr>
        <w:t xml:space="preserve">Approved. </w:t>
      </w:r>
    </w:p>
    <w:p w14:paraId="62BD9497" w14:textId="77777777" w:rsidR="00942435" w:rsidRPr="00C71684" w:rsidRDefault="00942435" w:rsidP="00FD0A97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4A42D0D8" w14:textId="06DDBACA" w:rsidR="001764C0" w:rsidRPr="00C71684" w:rsidRDefault="00196CFA" w:rsidP="001764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b/>
          <w:sz w:val="24"/>
          <w:szCs w:val="24"/>
        </w:rPr>
      </w:pPr>
      <w:r w:rsidRPr="00C71684">
        <w:rPr>
          <w:rFonts w:ascii="Arial" w:hAnsi="Arial" w:cs="Arial"/>
          <w:b/>
          <w:sz w:val="24"/>
          <w:szCs w:val="24"/>
        </w:rPr>
        <w:t>Matters Arisi</w:t>
      </w:r>
      <w:r w:rsidR="001764C0" w:rsidRPr="00C71684">
        <w:rPr>
          <w:rFonts w:ascii="Arial" w:hAnsi="Arial" w:cs="Arial"/>
          <w:b/>
          <w:sz w:val="24"/>
          <w:szCs w:val="24"/>
        </w:rPr>
        <w:t>ng</w:t>
      </w:r>
    </w:p>
    <w:p w14:paraId="0E2F7DFE" w14:textId="03539DCE" w:rsidR="00E402C6" w:rsidRPr="00C71684" w:rsidRDefault="00297B97" w:rsidP="00CA02CB">
      <w:pPr>
        <w:ind w:right="-275"/>
        <w:rPr>
          <w:rFonts w:ascii="Arial" w:hAnsi="Arial" w:cs="Arial"/>
        </w:rPr>
      </w:pPr>
      <w:r w:rsidRPr="00C71684">
        <w:rPr>
          <w:rFonts w:ascii="Arial" w:hAnsi="Arial" w:cs="Arial"/>
        </w:rPr>
        <w:t xml:space="preserve"> </w:t>
      </w:r>
    </w:p>
    <w:p w14:paraId="5835AFDE" w14:textId="3F923FE5" w:rsidR="00A70505" w:rsidRPr="00C71684" w:rsidRDefault="00BF674E" w:rsidP="001574A5">
      <w:pPr>
        <w:ind w:right="-275"/>
        <w:rPr>
          <w:rFonts w:ascii="Arial" w:hAnsi="Arial" w:cs="Arial"/>
          <w:b/>
          <w:bCs/>
        </w:rPr>
      </w:pPr>
      <w:r w:rsidRPr="00C71684">
        <w:rPr>
          <w:rFonts w:ascii="Arial" w:hAnsi="Arial" w:cs="Arial"/>
          <w:b/>
          <w:bCs/>
        </w:rPr>
        <w:t xml:space="preserve">Elland CC </w:t>
      </w:r>
    </w:p>
    <w:p w14:paraId="47DEE365" w14:textId="77777777" w:rsidR="00A70505" w:rsidRPr="00C71684" w:rsidRDefault="00A70505" w:rsidP="001574A5">
      <w:pPr>
        <w:ind w:right="-275"/>
        <w:rPr>
          <w:rFonts w:ascii="Arial" w:hAnsi="Arial" w:cs="Arial"/>
        </w:rPr>
      </w:pPr>
    </w:p>
    <w:p w14:paraId="07575512" w14:textId="4E3215A1" w:rsidR="00FC5ED2" w:rsidRPr="00C71684" w:rsidRDefault="00A70505" w:rsidP="001574A5">
      <w:pPr>
        <w:ind w:right="-275"/>
        <w:rPr>
          <w:rFonts w:ascii="Arial" w:hAnsi="Arial" w:cs="Arial"/>
        </w:rPr>
      </w:pPr>
      <w:r w:rsidRPr="00C71684">
        <w:rPr>
          <w:rFonts w:ascii="Arial" w:hAnsi="Arial" w:cs="Arial"/>
        </w:rPr>
        <w:t>E</w:t>
      </w:r>
      <w:r w:rsidR="00B97577" w:rsidRPr="00C71684">
        <w:rPr>
          <w:rFonts w:ascii="Arial" w:hAnsi="Arial" w:cs="Arial"/>
        </w:rPr>
        <w:t>lland Community Sports Club</w:t>
      </w:r>
      <w:r w:rsidRPr="00C71684">
        <w:rPr>
          <w:rFonts w:ascii="Arial" w:hAnsi="Arial" w:cs="Arial"/>
        </w:rPr>
        <w:t xml:space="preserve"> </w:t>
      </w:r>
      <w:r w:rsidR="00FC5ED2" w:rsidRPr="00C71684">
        <w:rPr>
          <w:rFonts w:ascii="Arial" w:hAnsi="Arial" w:cs="Arial"/>
        </w:rPr>
        <w:t xml:space="preserve">have written a lengthy response </w:t>
      </w:r>
      <w:r w:rsidR="00C71684">
        <w:rPr>
          <w:rFonts w:ascii="Arial" w:hAnsi="Arial" w:cs="Arial"/>
        </w:rPr>
        <w:t>justifying</w:t>
      </w:r>
      <w:r w:rsidR="00FC5ED2" w:rsidRPr="00C71684">
        <w:rPr>
          <w:rFonts w:ascii="Arial" w:hAnsi="Arial" w:cs="Arial"/>
        </w:rPr>
        <w:t xml:space="preserve"> why they </w:t>
      </w:r>
      <w:r w:rsidR="000D7087" w:rsidRPr="00C71684">
        <w:rPr>
          <w:rFonts w:ascii="Arial" w:hAnsi="Arial" w:cs="Arial"/>
        </w:rPr>
        <w:t xml:space="preserve">believe they </w:t>
      </w:r>
      <w:r w:rsidR="00FC5ED2" w:rsidRPr="00C71684">
        <w:rPr>
          <w:rFonts w:ascii="Arial" w:hAnsi="Arial" w:cs="Arial"/>
        </w:rPr>
        <w:t xml:space="preserve">have no responsibility for the debt of Elland CC. </w:t>
      </w:r>
      <w:r w:rsidR="000D7087" w:rsidRPr="00C71684">
        <w:rPr>
          <w:rFonts w:ascii="Arial" w:hAnsi="Arial" w:cs="Arial"/>
        </w:rPr>
        <w:t xml:space="preserve">Legal Counsel has advised that our only </w:t>
      </w:r>
      <w:r w:rsidR="00C71684">
        <w:rPr>
          <w:rFonts w:ascii="Arial" w:hAnsi="Arial" w:cs="Arial"/>
        </w:rPr>
        <w:t>remaining course</w:t>
      </w:r>
      <w:r w:rsidR="000D7087" w:rsidRPr="00C71684">
        <w:rPr>
          <w:rFonts w:ascii="Arial" w:hAnsi="Arial" w:cs="Arial"/>
        </w:rPr>
        <w:t xml:space="preserve"> of action would be to initiate legal proceedings, but without any certainty regarding the outcome. The meeting therefore </w:t>
      </w:r>
      <w:r w:rsidR="002928ED">
        <w:rPr>
          <w:rFonts w:ascii="Arial" w:hAnsi="Arial" w:cs="Arial"/>
        </w:rPr>
        <w:t xml:space="preserve">reluctantly </w:t>
      </w:r>
      <w:r w:rsidR="000D7087" w:rsidRPr="00C71684">
        <w:rPr>
          <w:rFonts w:ascii="Arial" w:hAnsi="Arial" w:cs="Arial"/>
        </w:rPr>
        <w:t>decided not proceed any further, but to close the case</w:t>
      </w:r>
      <w:r w:rsidR="00C71684">
        <w:rPr>
          <w:rFonts w:ascii="Arial" w:hAnsi="Arial" w:cs="Arial"/>
        </w:rPr>
        <w:t>,</w:t>
      </w:r>
      <w:r w:rsidR="000D7087" w:rsidRPr="00C71684">
        <w:rPr>
          <w:rFonts w:ascii="Arial" w:hAnsi="Arial" w:cs="Arial"/>
        </w:rPr>
        <w:t xml:space="preserve"> and write the debt off. </w:t>
      </w:r>
    </w:p>
    <w:p w14:paraId="391D5164" w14:textId="34C82FFD" w:rsidR="000A5C4B" w:rsidRPr="00C71684" w:rsidRDefault="000A5C4B" w:rsidP="001574A5">
      <w:pPr>
        <w:ind w:right="-275"/>
        <w:rPr>
          <w:rFonts w:ascii="Arial" w:hAnsi="Arial" w:cs="Arial"/>
        </w:rPr>
      </w:pPr>
    </w:p>
    <w:p w14:paraId="7C322302" w14:textId="747102A1" w:rsidR="000A5C4B" w:rsidRPr="00C71684" w:rsidRDefault="000A5C4B" w:rsidP="001574A5">
      <w:pPr>
        <w:ind w:right="-275"/>
        <w:rPr>
          <w:rFonts w:ascii="Arial" w:hAnsi="Arial" w:cs="Arial"/>
          <w:b/>
          <w:bCs/>
        </w:rPr>
      </w:pPr>
      <w:r w:rsidRPr="00C71684">
        <w:rPr>
          <w:rFonts w:ascii="Arial" w:hAnsi="Arial" w:cs="Arial"/>
          <w:b/>
          <w:bCs/>
        </w:rPr>
        <w:t xml:space="preserve">Double Sight Screens and </w:t>
      </w:r>
      <w:r w:rsidR="002928ED">
        <w:rPr>
          <w:rFonts w:ascii="Arial" w:hAnsi="Arial" w:cs="Arial"/>
          <w:b/>
          <w:bCs/>
        </w:rPr>
        <w:t xml:space="preserve">Interest Free </w:t>
      </w:r>
      <w:r w:rsidR="00465858" w:rsidRPr="00C71684">
        <w:rPr>
          <w:rFonts w:ascii="Arial" w:hAnsi="Arial" w:cs="Arial"/>
          <w:b/>
          <w:bCs/>
        </w:rPr>
        <w:t>L</w:t>
      </w:r>
      <w:r w:rsidRPr="00C71684">
        <w:rPr>
          <w:rFonts w:ascii="Arial" w:hAnsi="Arial" w:cs="Arial"/>
          <w:b/>
          <w:bCs/>
        </w:rPr>
        <w:t>oans</w:t>
      </w:r>
    </w:p>
    <w:p w14:paraId="25026EC2" w14:textId="695FC58A" w:rsidR="000A5C4B" w:rsidRPr="00C71684" w:rsidRDefault="000A5C4B" w:rsidP="001574A5">
      <w:pPr>
        <w:ind w:right="-275"/>
        <w:rPr>
          <w:rFonts w:ascii="Arial" w:hAnsi="Arial" w:cs="Arial"/>
        </w:rPr>
      </w:pPr>
    </w:p>
    <w:p w14:paraId="1A2A40C3" w14:textId="611710E8" w:rsidR="000A5C4B" w:rsidRPr="00C71684" w:rsidRDefault="000A5C4B" w:rsidP="001574A5">
      <w:pPr>
        <w:ind w:right="-275"/>
        <w:rPr>
          <w:rFonts w:ascii="Arial" w:hAnsi="Arial" w:cs="Arial"/>
        </w:rPr>
      </w:pPr>
      <w:r w:rsidRPr="00C71684">
        <w:rPr>
          <w:rFonts w:ascii="Arial" w:hAnsi="Arial" w:cs="Arial"/>
        </w:rPr>
        <w:t>Premier Club</w:t>
      </w:r>
      <w:r w:rsidR="00465858" w:rsidRPr="00C71684">
        <w:rPr>
          <w:rFonts w:ascii="Arial" w:hAnsi="Arial" w:cs="Arial"/>
        </w:rPr>
        <w:t>s</w:t>
      </w:r>
      <w:r w:rsidRPr="00C71684">
        <w:rPr>
          <w:rFonts w:ascii="Arial" w:hAnsi="Arial" w:cs="Arial"/>
        </w:rPr>
        <w:t xml:space="preserve"> have recognised that they </w:t>
      </w:r>
      <w:r w:rsidR="00465858" w:rsidRPr="00C71684">
        <w:rPr>
          <w:rFonts w:ascii="Arial" w:hAnsi="Arial" w:cs="Arial"/>
        </w:rPr>
        <w:t xml:space="preserve">now </w:t>
      </w:r>
      <w:r w:rsidRPr="00C71684">
        <w:rPr>
          <w:rFonts w:ascii="Arial" w:hAnsi="Arial" w:cs="Arial"/>
        </w:rPr>
        <w:t>have more tim</w:t>
      </w:r>
      <w:r w:rsidR="00465858" w:rsidRPr="00C71684">
        <w:rPr>
          <w:rFonts w:ascii="Arial" w:hAnsi="Arial" w:cs="Arial"/>
        </w:rPr>
        <w:t xml:space="preserve">e </w:t>
      </w:r>
      <w:r w:rsidRPr="00C71684">
        <w:rPr>
          <w:rFonts w:ascii="Arial" w:hAnsi="Arial" w:cs="Arial"/>
        </w:rPr>
        <w:t xml:space="preserve">to put </w:t>
      </w:r>
      <w:r w:rsidR="00C71684">
        <w:rPr>
          <w:rFonts w:ascii="Arial" w:hAnsi="Arial" w:cs="Arial"/>
        </w:rPr>
        <w:t xml:space="preserve">double </w:t>
      </w:r>
      <w:r w:rsidRPr="00C71684">
        <w:rPr>
          <w:rFonts w:ascii="Arial" w:hAnsi="Arial" w:cs="Arial"/>
        </w:rPr>
        <w:t xml:space="preserve">sight screens in place, although some Clubs already have matters in hand which means they will </w:t>
      </w:r>
      <w:r w:rsidR="00C71684">
        <w:rPr>
          <w:rFonts w:ascii="Arial" w:hAnsi="Arial" w:cs="Arial"/>
        </w:rPr>
        <w:t xml:space="preserve">have them in </w:t>
      </w:r>
      <w:r w:rsidRPr="00C71684">
        <w:rPr>
          <w:rFonts w:ascii="Arial" w:hAnsi="Arial" w:cs="Arial"/>
        </w:rPr>
        <w:t>place during 2024.</w:t>
      </w:r>
    </w:p>
    <w:p w14:paraId="15B3C25A" w14:textId="2C33B45D" w:rsidR="000A5C4B" w:rsidRPr="00C71684" w:rsidRDefault="000A5C4B" w:rsidP="001574A5">
      <w:pPr>
        <w:ind w:right="-275"/>
        <w:rPr>
          <w:rFonts w:ascii="Arial" w:hAnsi="Arial" w:cs="Arial"/>
        </w:rPr>
      </w:pPr>
    </w:p>
    <w:p w14:paraId="4B72A555" w14:textId="527577E0" w:rsidR="000A5C4B" w:rsidRPr="000A5C4B" w:rsidRDefault="000A5C4B" w:rsidP="000A5C4B">
      <w:pPr>
        <w:ind w:right="-275"/>
        <w:rPr>
          <w:rFonts w:ascii="Arial" w:hAnsi="Arial" w:cs="Arial"/>
        </w:rPr>
      </w:pPr>
      <w:r w:rsidRPr="00C71684">
        <w:rPr>
          <w:rFonts w:ascii="Arial" w:hAnsi="Arial" w:cs="Arial"/>
        </w:rPr>
        <w:t>The Chair has contacted all Premier Division Club</w:t>
      </w:r>
      <w:r w:rsidR="00465858" w:rsidRPr="00C71684">
        <w:rPr>
          <w:rFonts w:ascii="Arial" w:hAnsi="Arial" w:cs="Arial"/>
        </w:rPr>
        <w:t>s</w:t>
      </w:r>
      <w:r w:rsidRPr="00C71684">
        <w:rPr>
          <w:rFonts w:ascii="Arial" w:hAnsi="Arial" w:cs="Arial"/>
        </w:rPr>
        <w:t xml:space="preserve"> regarding the matter. A loan</w:t>
      </w:r>
      <w:r w:rsidR="00B45A31">
        <w:rPr>
          <w:rFonts w:ascii="Arial" w:hAnsi="Arial" w:cs="Arial"/>
        </w:rPr>
        <w:t xml:space="preserve"> </w:t>
      </w:r>
      <w:r w:rsidRPr="00C71684">
        <w:rPr>
          <w:rFonts w:ascii="Arial" w:hAnsi="Arial" w:cs="Arial"/>
        </w:rPr>
        <w:t xml:space="preserve">has been agreed with Scholes CC, and loans have been requested by </w:t>
      </w:r>
      <w:r w:rsidRPr="000A5C4B">
        <w:rPr>
          <w:rFonts w:ascii="Arial" w:hAnsi="Arial" w:cs="Arial"/>
        </w:rPr>
        <w:t>D</w:t>
      </w:r>
      <w:r w:rsidR="00B02F20" w:rsidRPr="00C71684">
        <w:rPr>
          <w:rFonts w:ascii="Arial" w:hAnsi="Arial" w:cs="Arial"/>
        </w:rPr>
        <w:t xml:space="preserve">elph </w:t>
      </w:r>
      <w:r w:rsidRPr="000A5C4B">
        <w:rPr>
          <w:rFonts w:ascii="Arial" w:hAnsi="Arial" w:cs="Arial"/>
        </w:rPr>
        <w:t>&amp;</w:t>
      </w:r>
      <w:r w:rsidR="00B02F20" w:rsidRPr="00C71684">
        <w:rPr>
          <w:rFonts w:ascii="Arial" w:hAnsi="Arial" w:cs="Arial"/>
        </w:rPr>
        <w:t xml:space="preserve"> </w:t>
      </w:r>
      <w:r w:rsidRPr="000A5C4B">
        <w:rPr>
          <w:rFonts w:ascii="Arial" w:hAnsi="Arial" w:cs="Arial"/>
        </w:rPr>
        <w:t>D</w:t>
      </w:r>
      <w:r w:rsidR="00B02F20" w:rsidRPr="00C71684">
        <w:rPr>
          <w:rFonts w:ascii="Arial" w:hAnsi="Arial" w:cs="Arial"/>
        </w:rPr>
        <w:t>obcross CC, H</w:t>
      </w:r>
      <w:r w:rsidRPr="000A5C4B">
        <w:rPr>
          <w:rFonts w:ascii="Arial" w:hAnsi="Arial" w:cs="Arial"/>
        </w:rPr>
        <w:t>onley</w:t>
      </w:r>
      <w:r w:rsidR="00B02F20" w:rsidRPr="00C71684">
        <w:rPr>
          <w:rFonts w:ascii="Arial" w:hAnsi="Arial" w:cs="Arial"/>
        </w:rPr>
        <w:t xml:space="preserve"> CC, Kirkbur</w:t>
      </w:r>
      <w:r w:rsidRPr="000A5C4B">
        <w:rPr>
          <w:rFonts w:ascii="Arial" w:hAnsi="Arial" w:cs="Arial"/>
        </w:rPr>
        <w:t>t</w:t>
      </w:r>
      <w:r w:rsidR="00B02F20" w:rsidRPr="00C71684">
        <w:rPr>
          <w:rFonts w:ascii="Arial" w:hAnsi="Arial" w:cs="Arial"/>
        </w:rPr>
        <w:t xml:space="preserve">on CC, </w:t>
      </w:r>
      <w:r w:rsidR="00C71684">
        <w:rPr>
          <w:rFonts w:ascii="Arial" w:hAnsi="Arial" w:cs="Arial"/>
        </w:rPr>
        <w:t xml:space="preserve">and </w:t>
      </w:r>
      <w:r w:rsidR="00B02F20" w:rsidRPr="00C71684">
        <w:rPr>
          <w:rFonts w:ascii="Arial" w:hAnsi="Arial" w:cs="Arial"/>
        </w:rPr>
        <w:t>S</w:t>
      </w:r>
      <w:r w:rsidRPr="000A5C4B">
        <w:rPr>
          <w:rFonts w:ascii="Arial" w:hAnsi="Arial" w:cs="Arial"/>
        </w:rPr>
        <w:t>kel</w:t>
      </w:r>
      <w:r w:rsidR="00B02F20" w:rsidRPr="00C71684">
        <w:rPr>
          <w:rFonts w:ascii="Arial" w:hAnsi="Arial" w:cs="Arial"/>
        </w:rPr>
        <w:t>manthorpe CC. Shepley will let us know shortly.</w:t>
      </w:r>
    </w:p>
    <w:p w14:paraId="3555B89B" w14:textId="758D8791" w:rsidR="006B031E" w:rsidRPr="00C71684" w:rsidRDefault="006B031E" w:rsidP="001574A5">
      <w:pPr>
        <w:ind w:right="-275"/>
        <w:rPr>
          <w:rFonts w:ascii="Arial" w:hAnsi="Arial" w:cs="Arial"/>
        </w:rPr>
      </w:pPr>
    </w:p>
    <w:p w14:paraId="2C82FE75" w14:textId="77777777" w:rsidR="001574A5" w:rsidRPr="00C71684" w:rsidRDefault="001574A5" w:rsidP="00157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r w:rsidRPr="00C71684">
        <w:rPr>
          <w:rFonts w:ascii="Arial" w:hAnsi="Arial" w:cs="Arial"/>
          <w:b/>
          <w:sz w:val="24"/>
          <w:szCs w:val="24"/>
        </w:rPr>
        <w:t>Financial Report - TA</w:t>
      </w:r>
    </w:p>
    <w:p w14:paraId="3868A56C" w14:textId="77777777" w:rsidR="001574A5" w:rsidRPr="00C71684" w:rsidRDefault="001574A5" w:rsidP="001574A5">
      <w:pPr>
        <w:rPr>
          <w:rFonts w:ascii="Arial" w:hAnsi="Arial" w:cs="Arial"/>
          <w:sz w:val="18"/>
          <w:szCs w:val="18"/>
        </w:rPr>
      </w:pPr>
    </w:p>
    <w:p w14:paraId="6937903B" w14:textId="419CF50A" w:rsidR="001574A5" w:rsidRDefault="001574A5" w:rsidP="00B45A31">
      <w:pPr>
        <w:rPr>
          <w:rFonts w:ascii="Arial" w:hAnsi="Arial" w:cs="Arial"/>
        </w:rPr>
      </w:pPr>
      <w:r w:rsidRPr="00C71684">
        <w:rPr>
          <w:rFonts w:ascii="Arial" w:hAnsi="Arial" w:cs="Arial"/>
        </w:rPr>
        <w:t xml:space="preserve">The Report confirmed that the finances of the League are in a satisfactory state, with an overall balance of just </w:t>
      </w:r>
      <w:r w:rsidR="00465858" w:rsidRPr="00C71684">
        <w:rPr>
          <w:rFonts w:ascii="Arial" w:hAnsi="Arial" w:cs="Arial"/>
        </w:rPr>
        <w:t>over</w:t>
      </w:r>
      <w:r w:rsidR="006F651C" w:rsidRPr="00C71684">
        <w:rPr>
          <w:rFonts w:ascii="Arial" w:hAnsi="Arial" w:cs="Arial"/>
        </w:rPr>
        <w:t xml:space="preserve"> </w:t>
      </w:r>
      <w:r w:rsidRPr="00C71684">
        <w:rPr>
          <w:rFonts w:ascii="Arial" w:hAnsi="Arial" w:cs="Arial"/>
        </w:rPr>
        <w:t>£</w:t>
      </w:r>
      <w:r w:rsidR="00331D58" w:rsidRPr="00C71684">
        <w:rPr>
          <w:rFonts w:ascii="Arial" w:hAnsi="Arial" w:cs="Arial"/>
        </w:rPr>
        <w:t>4</w:t>
      </w:r>
      <w:r w:rsidR="00754786">
        <w:rPr>
          <w:rFonts w:ascii="Arial" w:hAnsi="Arial" w:cs="Arial"/>
        </w:rPr>
        <w:t>6</w:t>
      </w:r>
      <w:r w:rsidRPr="00C71684">
        <w:rPr>
          <w:rFonts w:ascii="Arial" w:hAnsi="Arial" w:cs="Arial"/>
        </w:rPr>
        <w:t xml:space="preserve">k. </w:t>
      </w:r>
    </w:p>
    <w:p w14:paraId="113A3FA1" w14:textId="77777777" w:rsidR="00B45A31" w:rsidRPr="00C71684" w:rsidRDefault="00B45A31" w:rsidP="00B45A31">
      <w:pPr>
        <w:rPr>
          <w:rFonts w:ascii="Arial" w:hAnsi="Arial" w:cs="Arial"/>
        </w:rPr>
      </w:pPr>
    </w:p>
    <w:p w14:paraId="4BF0DA8F" w14:textId="3563F9BC" w:rsidR="00465858" w:rsidRPr="00C71684" w:rsidRDefault="00A70505" w:rsidP="00465858">
      <w:pPr>
        <w:rPr>
          <w:rFonts w:ascii="Arial" w:hAnsi="Arial" w:cs="Arial"/>
        </w:rPr>
      </w:pPr>
      <w:r w:rsidRPr="00C71684">
        <w:rPr>
          <w:rFonts w:ascii="Arial" w:hAnsi="Arial" w:cs="Arial"/>
        </w:rPr>
        <w:t>Awards Evening: Still to pay Kirkheaton (£30)</w:t>
      </w:r>
      <w:r w:rsidR="00465858" w:rsidRPr="00C71684">
        <w:rPr>
          <w:rFonts w:ascii="Arial" w:hAnsi="Arial" w:cs="Arial"/>
        </w:rPr>
        <w:t xml:space="preserve">. </w:t>
      </w:r>
      <w:r w:rsidR="0045124E" w:rsidRPr="00C71684">
        <w:rPr>
          <w:rFonts w:ascii="Arial" w:hAnsi="Arial" w:cs="Arial"/>
        </w:rPr>
        <w:t>Outstanding fines £47 from Linthwaite</w:t>
      </w:r>
      <w:r w:rsidR="00E659B9">
        <w:rPr>
          <w:rFonts w:ascii="Arial" w:hAnsi="Arial" w:cs="Arial"/>
        </w:rPr>
        <w:t xml:space="preserve">, and </w:t>
      </w:r>
      <w:r w:rsidR="00465858" w:rsidRPr="00465858">
        <w:rPr>
          <w:rFonts w:ascii="Arial" w:hAnsi="Arial" w:cs="Arial"/>
        </w:rPr>
        <w:t>Almondbury's monthly loan repayment has not been received. </w:t>
      </w:r>
    </w:p>
    <w:p w14:paraId="5212ACC5" w14:textId="77777777" w:rsidR="00465858" w:rsidRPr="00C71684" w:rsidRDefault="00465858" w:rsidP="0045124E">
      <w:pPr>
        <w:rPr>
          <w:rFonts w:ascii="Arial" w:hAnsi="Arial" w:cs="Arial"/>
        </w:rPr>
      </w:pPr>
      <w:bookmarkStart w:id="2" w:name="_Hlk160702664"/>
      <w:bookmarkStart w:id="3" w:name="_Hlk160701538"/>
    </w:p>
    <w:p w14:paraId="5E0F7AA8" w14:textId="42DD43AF" w:rsidR="001574A5" w:rsidRPr="00C71684" w:rsidRDefault="004A00FD" w:rsidP="0015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b/>
          <w:sz w:val="24"/>
          <w:szCs w:val="24"/>
        </w:rPr>
      </w:pPr>
      <w:r w:rsidRPr="00C71684">
        <w:rPr>
          <w:rFonts w:ascii="Arial" w:hAnsi="Arial" w:cs="Arial"/>
          <w:b/>
          <w:sz w:val="24"/>
          <w:szCs w:val="24"/>
        </w:rPr>
        <w:t>Special Captain’s Meeting</w:t>
      </w:r>
      <w:r w:rsidR="001574A5" w:rsidRPr="00C71684">
        <w:rPr>
          <w:rFonts w:ascii="Arial" w:hAnsi="Arial" w:cs="Arial"/>
          <w:b/>
          <w:sz w:val="24"/>
          <w:szCs w:val="24"/>
        </w:rPr>
        <w:t xml:space="preserve"> – TA &amp; MB</w:t>
      </w:r>
    </w:p>
    <w:p w14:paraId="12E161DD" w14:textId="77777777" w:rsidR="001574A5" w:rsidRPr="00C71684" w:rsidRDefault="001574A5" w:rsidP="001574A5">
      <w:pPr>
        <w:pStyle w:val="ListParagraph"/>
        <w:ind w:left="0" w:right="-133"/>
        <w:rPr>
          <w:rFonts w:ascii="Arial" w:hAnsi="Arial" w:cs="Arial"/>
          <w:bCs/>
          <w:sz w:val="18"/>
          <w:szCs w:val="18"/>
        </w:rPr>
      </w:pPr>
    </w:p>
    <w:p w14:paraId="3921B6CD" w14:textId="7B558735" w:rsidR="002D6CF2" w:rsidRDefault="00E41D78" w:rsidP="001574A5">
      <w:pPr>
        <w:ind w:right="-275"/>
        <w:rPr>
          <w:rFonts w:ascii="Arial" w:hAnsi="Arial" w:cs="Arial"/>
          <w:bCs/>
        </w:rPr>
      </w:pPr>
      <w:r w:rsidRPr="00C71684">
        <w:rPr>
          <w:rFonts w:ascii="Arial" w:hAnsi="Arial" w:cs="Arial"/>
          <w:bCs/>
        </w:rPr>
        <w:t xml:space="preserve">As included in the January Minutes </w:t>
      </w:r>
      <w:r w:rsidR="0047544D" w:rsidRPr="00C71684">
        <w:rPr>
          <w:rFonts w:ascii="Arial" w:hAnsi="Arial" w:cs="Arial"/>
          <w:bCs/>
        </w:rPr>
        <w:t xml:space="preserve">HCL </w:t>
      </w:r>
      <w:r w:rsidRPr="00C71684">
        <w:rPr>
          <w:rFonts w:ascii="Arial" w:hAnsi="Arial" w:cs="Arial"/>
          <w:bCs/>
        </w:rPr>
        <w:t xml:space="preserve">Club Captains and </w:t>
      </w:r>
      <w:r w:rsidR="0047544D" w:rsidRPr="00C71684">
        <w:rPr>
          <w:rFonts w:ascii="Arial" w:hAnsi="Arial" w:cs="Arial"/>
          <w:bCs/>
        </w:rPr>
        <w:t xml:space="preserve">UA Panel Umpires will be briefed regarding </w:t>
      </w:r>
      <w:r w:rsidRPr="00C71684">
        <w:rPr>
          <w:rFonts w:ascii="Arial" w:hAnsi="Arial" w:cs="Arial"/>
          <w:bCs/>
        </w:rPr>
        <w:t xml:space="preserve">the new </w:t>
      </w:r>
      <w:r w:rsidR="001030F2" w:rsidRPr="00C71684">
        <w:rPr>
          <w:rFonts w:ascii="Arial" w:hAnsi="Arial" w:cs="Arial"/>
          <w:bCs/>
        </w:rPr>
        <w:t xml:space="preserve">2024 </w:t>
      </w:r>
      <w:r w:rsidRPr="00C71684">
        <w:rPr>
          <w:rFonts w:ascii="Arial" w:hAnsi="Arial" w:cs="Arial"/>
          <w:bCs/>
        </w:rPr>
        <w:t xml:space="preserve">Team Points Deduction System and the Poor Spectator </w:t>
      </w:r>
      <w:r w:rsidR="001030F2" w:rsidRPr="00C71684">
        <w:rPr>
          <w:rFonts w:ascii="Arial" w:hAnsi="Arial" w:cs="Arial"/>
          <w:bCs/>
        </w:rPr>
        <w:t>B</w:t>
      </w:r>
      <w:r w:rsidRPr="00C71684">
        <w:rPr>
          <w:rFonts w:ascii="Arial" w:hAnsi="Arial" w:cs="Arial"/>
          <w:bCs/>
        </w:rPr>
        <w:t xml:space="preserve">ehaviour Guidelines along with </w:t>
      </w:r>
      <w:r w:rsidR="0047544D" w:rsidRPr="00C71684">
        <w:rPr>
          <w:rFonts w:ascii="Arial" w:hAnsi="Arial" w:cs="Arial"/>
          <w:bCs/>
        </w:rPr>
        <w:t xml:space="preserve">other matters on </w:t>
      </w:r>
      <w:r w:rsidRPr="00C71684">
        <w:rPr>
          <w:rFonts w:ascii="Arial" w:hAnsi="Arial" w:cs="Arial"/>
          <w:bCs/>
        </w:rPr>
        <w:t>20</w:t>
      </w:r>
      <w:r w:rsidRPr="00C71684">
        <w:rPr>
          <w:rFonts w:ascii="Arial" w:hAnsi="Arial" w:cs="Arial"/>
          <w:bCs/>
          <w:vertAlign w:val="superscript"/>
        </w:rPr>
        <w:t>th</w:t>
      </w:r>
      <w:r w:rsidRPr="00C71684">
        <w:rPr>
          <w:rFonts w:ascii="Arial" w:hAnsi="Arial" w:cs="Arial"/>
          <w:bCs/>
        </w:rPr>
        <w:t xml:space="preserve"> and </w:t>
      </w:r>
      <w:r w:rsidR="0047544D" w:rsidRPr="00C71684">
        <w:rPr>
          <w:rFonts w:ascii="Arial" w:hAnsi="Arial" w:cs="Arial"/>
          <w:bCs/>
        </w:rPr>
        <w:t>21</w:t>
      </w:r>
      <w:r w:rsidR="0047544D" w:rsidRPr="00C71684">
        <w:rPr>
          <w:rFonts w:ascii="Arial" w:hAnsi="Arial" w:cs="Arial"/>
          <w:bCs/>
          <w:vertAlign w:val="superscript"/>
        </w:rPr>
        <w:t>st</w:t>
      </w:r>
      <w:r w:rsidR="0047544D" w:rsidRPr="00C71684">
        <w:rPr>
          <w:rFonts w:ascii="Arial" w:hAnsi="Arial" w:cs="Arial"/>
          <w:bCs/>
        </w:rPr>
        <w:t xml:space="preserve"> March</w:t>
      </w:r>
      <w:r w:rsidRPr="00C71684">
        <w:rPr>
          <w:rFonts w:ascii="Arial" w:hAnsi="Arial" w:cs="Arial"/>
          <w:bCs/>
        </w:rPr>
        <w:t xml:space="preserve"> respectively.</w:t>
      </w:r>
    </w:p>
    <w:p w14:paraId="0315F44B" w14:textId="751F64A3" w:rsidR="00E41D78" w:rsidRPr="00C71684" w:rsidRDefault="00E41D78" w:rsidP="001574A5">
      <w:pPr>
        <w:ind w:right="-275"/>
        <w:rPr>
          <w:rFonts w:ascii="Arial" w:hAnsi="Arial" w:cs="Arial"/>
          <w:bCs/>
        </w:rPr>
      </w:pPr>
    </w:p>
    <w:bookmarkEnd w:id="2"/>
    <w:p w14:paraId="25914782" w14:textId="1B8DBEFA" w:rsidR="00A96059" w:rsidRPr="00C71684" w:rsidRDefault="00E41D78" w:rsidP="00A96059">
      <w:pPr>
        <w:ind w:right="-275"/>
        <w:rPr>
          <w:rFonts w:ascii="Arial" w:hAnsi="Arial" w:cs="Arial"/>
          <w:b/>
          <w:color w:val="FF0000"/>
        </w:rPr>
      </w:pPr>
      <w:r w:rsidRPr="00C71684">
        <w:rPr>
          <w:rFonts w:ascii="Arial" w:hAnsi="Arial" w:cs="Arial"/>
          <w:bCs/>
        </w:rPr>
        <w:t xml:space="preserve">Clubs are requested to ask their </w:t>
      </w:r>
      <w:r w:rsidRPr="00C71684">
        <w:rPr>
          <w:rFonts w:ascii="Arial" w:hAnsi="Arial" w:cs="Arial"/>
          <w:b/>
          <w:color w:val="FF0000"/>
        </w:rPr>
        <w:t>1</w:t>
      </w:r>
      <w:r w:rsidRPr="00C71684">
        <w:rPr>
          <w:rFonts w:ascii="Arial" w:hAnsi="Arial" w:cs="Arial"/>
          <w:b/>
          <w:color w:val="FF0000"/>
          <w:vertAlign w:val="superscript"/>
        </w:rPr>
        <w:t>st</w:t>
      </w:r>
      <w:r w:rsidRPr="00C71684">
        <w:rPr>
          <w:rFonts w:ascii="Arial" w:hAnsi="Arial" w:cs="Arial"/>
          <w:b/>
          <w:color w:val="FF0000"/>
        </w:rPr>
        <w:t xml:space="preserve"> XI Captain or an appropriate substitute to attend this special meeting on 20</w:t>
      </w:r>
      <w:r w:rsidRPr="00C71684">
        <w:rPr>
          <w:rFonts w:ascii="Arial" w:hAnsi="Arial" w:cs="Arial"/>
          <w:b/>
          <w:color w:val="FF0000"/>
          <w:vertAlign w:val="superscript"/>
        </w:rPr>
        <w:t>th</w:t>
      </w:r>
      <w:r w:rsidRPr="00C71684">
        <w:rPr>
          <w:rFonts w:ascii="Arial" w:hAnsi="Arial" w:cs="Arial"/>
          <w:b/>
          <w:color w:val="FF0000"/>
        </w:rPr>
        <w:t xml:space="preserve"> March at Almondbury Wesleyan CC commencing at 19.00pm.</w:t>
      </w:r>
    </w:p>
    <w:p w14:paraId="27E43B89" w14:textId="5770718B" w:rsidR="004A00FD" w:rsidRDefault="004A00FD" w:rsidP="00A96059">
      <w:pPr>
        <w:ind w:right="-275"/>
        <w:rPr>
          <w:rFonts w:ascii="Arial" w:hAnsi="Arial" w:cs="Arial"/>
          <w:b/>
          <w:color w:val="FF0000"/>
        </w:rPr>
      </w:pPr>
    </w:p>
    <w:p w14:paraId="0FC0CFF2" w14:textId="72F62059" w:rsidR="00E659B9" w:rsidRDefault="00E659B9" w:rsidP="00A96059">
      <w:pPr>
        <w:ind w:right="-275"/>
        <w:rPr>
          <w:rFonts w:ascii="Arial" w:hAnsi="Arial" w:cs="Arial"/>
          <w:b/>
          <w:color w:val="FF0000"/>
        </w:rPr>
      </w:pPr>
    </w:p>
    <w:p w14:paraId="6743E154" w14:textId="32283C0B" w:rsidR="00E659B9" w:rsidRDefault="00E659B9" w:rsidP="00A96059">
      <w:pPr>
        <w:ind w:right="-275"/>
        <w:rPr>
          <w:rFonts w:ascii="Arial" w:hAnsi="Arial" w:cs="Arial"/>
          <w:b/>
          <w:color w:val="FF0000"/>
        </w:rPr>
      </w:pPr>
    </w:p>
    <w:p w14:paraId="4C943462" w14:textId="77777777" w:rsidR="00E659B9" w:rsidRPr="00C71684" w:rsidRDefault="00E659B9" w:rsidP="00A96059">
      <w:pPr>
        <w:ind w:right="-275"/>
        <w:rPr>
          <w:rFonts w:ascii="Arial" w:hAnsi="Arial" w:cs="Arial"/>
          <w:b/>
          <w:color w:val="FF0000"/>
        </w:rPr>
      </w:pPr>
    </w:p>
    <w:p w14:paraId="0E2D0E43" w14:textId="67A4E871" w:rsidR="00A96059" w:rsidRPr="00C71684" w:rsidRDefault="00A96059" w:rsidP="00A96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b/>
          <w:sz w:val="24"/>
          <w:szCs w:val="24"/>
        </w:rPr>
      </w:pPr>
      <w:r w:rsidRPr="00C71684">
        <w:rPr>
          <w:rFonts w:ascii="Arial" w:hAnsi="Arial" w:cs="Arial"/>
          <w:b/>
          <w:sz w:val="24"/>
          <w:szCs w:val="24"/>
        </w:rPr>
        <w:t xml:space="preserve">Sponsorship of HCL – TA </w:t>
      </w:r>
    </w:p>
    <w:p w14:paraId="19B1DE26" w14:textId="1E176760" w:rsidR="00A96059" w:rsidRPr="00C71684" w:rsidRDefault="00A96059" w:rsidP="00A96059">
      <w:pPr>
        <w:ind w:right="-275"/>
        <w:rPr>
          <w:rFonts w:ascii="Arial" w:hAnsi="Arial" w:cs="Arial"/>
          <w:bCs/>
        </w:rPr>
      </w:pPr>
    </w:p>
    <w:p w14:paraId="02E59CC7" w14:textId="1482C2A2" w:rsidR="00A96059" w:rsidRPr="00C71684" w:rsidRDefault="00A96059" w:rsidP="00A96059">
      <w:pPr>
        <w:ind w:right="-275"/>
        <w:rPr>
          <w:rFonts w:ascii="Arial" w:hAnsi="Arial" w:cs="Arial"/>
          <w:bCs/>
        </w:rPr>
      </w:pPr>
      <w:r w:rsidRPr="00C71684">
        <w:rPr>
          <w:rFonts w:ascii="Arial" w:hAnsi="Arial" w:cs="Arial"/>
          <w:bCs/>
        </w:rPr>
        <w:t>HC</w:t>
      </w:r>
      <w:r w:rsidR="00C71684">
        <w:rPr>
          <w:rFonts w:ascii="Arial" w:hAnsi="Arial" w:cs="Arial"/>
          <w:bCs/>
        </w:rPr>
        <w:t>L</w:t>
      </w:r>
      <w:r w:rsidRPr="00C71684">
        <w:rPr>
          <w:rFonts w:ascii="Arial" w:hAnsi="Arial" w:cs="Arial"/>
          <w:bCs/>
        </w:rPr>
        <w:t xml:space="preserve"> is </w:t>
      </w:r>
      <w:r w:rsidR="00E659B9">
        <w:rPr>
          <w:rFonts w:ascii="Arial" w:hAnsi="Arial" w:cs="Arial"/>
          <w:bCs/>
        </w:rPr>
        <w:t>delighted</w:t>
      </w:r>
      <w:r w:rsidRPr="00C71684">
        <w:rPr>
          <w:rFonts w:ascii="Arial" w:hAnsi="Arial" w:cs="Arial"/>
          <w:bCs/>
        </w:rPr>
        <w:t xml:space="preserve"> to confirm that it has agreed a deal with Walker Timber of Birkby to sponsor </w:t>
      </w:r>
      <w:r w:rsidR="00C71684">
        <w:rPr>
          <w:rFonts w:ascii="Arial" w:hAnsi="Arial" w:cs="Arial"/>
          <w:bCs/>
        </w:rPr>
        <w:t xml:space="preserve">the </w:t>
      </w:r>
      <w:r w:rsidRPr="00C71684">
        <w:rPr>
          <w:rFonts w:ascii="Arial" w:hAnsi="Arial" w:cs="Arial"/>
          <w:bCs/>
        </w:rPr>
        <w:t>HC</w:t>
      </w:r>
      <w:r w:rsidR="00C71684">
        <w:rPr>
          <w:rFonts w:ascii="Arial" w:hAnsi="Arial" w:cs="Arial"/>
          <w:bCs/>
        </w:rPr>
        <w:t>L</w:t>
      </w:r>
      <w:r w:rsidRPr="00C71684">
        <w:rPr>
          <w:rFonts w:ascii="Arial" w:hAnsi="Arial" w:cs="Arial"/>
          <w:bCs/>
        </w:rPr>
        <w:t xml:space="preserve"> for two years commencing with immediate effect. </w:t>
      </w:r>
    </w:p>
    <w:p w14:paraId="68C72ACA" w14:textId="3BC168A4" w:rsidR="00A96059" w:rsidRPr="00C71684" w:rsidRDefault="00A96059" w:rsidP="00A96059">
      <w:pPr>
        <w:ind w:right="-275"/>
        <w:rPr>
          <w:rFonts w:ascii="Arial" w:hAnsi="Arial" w:cs="Arial"/>
          <w:bCs/>
        </w:rPr>
      </w:pPr>
    </w:p>
    <w:p w14:paraId="410C86E2" w14:textId="5A0E7900" w:rsidR="00A96059" w:rsidRPr="00C71684" w:rsidRDefault="00A96059" w:rsidP="00A96059">
      <w:pPr>
        <w:ind w:right="-275"/>
        <w:rPr>
          <w:rFonts w:ascii="Arial" w:hAnsi="Arial" w:cs="Arial"/>
          <w:bCs/>
        </w:rPr>
      </w:pPr>
      <w:r w:rsidRPr="00C71684">
        <w:rPr>
          <w:rFonts w:ascii="Arial" w:hAnsi="Arial" w:cs="Arial"/>
          <w:bCs/>
        </w:rPr>
        <w:t xml:space="preserve">HCL, its media team and its </w:t>
      </w:r>
      <w:r w:rsidR="002928ED">
        <w:rPr>
          <w:rFonts w:ascii="Arial" w:hAnsi="Arial" w:cs="Arial"/>
          <w:bCs/>
        </w:rPr>
        <w:t>Executive</w:t>
      </w:r>
      <w:r w:rsidRPr="00C71684">
        <w:rPr>
          <w:rFonts w:ascii="Arial" w:hAnsi="Arial" w:cs="Arial"/>
          <w:bCs/>
        </w:rPr>
        <w:t xml:space="preserve"> will do everything it can to promote the name of this longstanding locally run business</w:t>
      </w:r>
      <w:r w:rsidR="00C71684">
        <w:rPr>
          <w:rFonts w:ascii="Arial" w:hAnsi="Arial" w:cs="Arial"/>
          <w:bCs/>
        </w:rPr>
        <w:t>,</w:t>
      </w:r>
      <w:r w:rsidRPr="00C71684">
        <w:rPr>
          <w:rFonts w:ascii="Arial" w:hAnsi="Arial" w:cs="Arial"/>
          <w:bCs/>
        </w:rPr>
        <w:t xml:space="preserve"> now in the hands of the fourth generation of the </w:t>
      </w:r>
      <w:r w:rsidR="00C71684" w:rsidRPr="00C71684">
        <w:rPr>
          <w:rFonts w:ascii="Arial" w:hAnsi="Arial" w:cs="Arial"/>
          <w:bCs/>
        </w:rPr>
        <w:t>Walker</w:t>
      </w:r>
      <w:r w:rsidRPr="00C71684">
        <w:rPr>
          <w:rFonts w:ascii="Arial" w:hAnsi="Arial" w:cs="Arial"/>
          <w:bCs/>
        </w:rPr>
        <w:t xml:space="preserve"> family. </w:t>
      </w:r>
      <w:r w:rsidRPr="00A96059">
        <w:rPr>
          <w:rFonts w:ascii="Arial" w:hAnsi="Arial" w:cs="Arial"/>
          <w:bCs/>
        </w:rPr>
        <w:t xml:space="preserve">Walker Timber and Fencing Centre </w:t>
      </w:r>
      <w:r w:rsidR="00C71684">
        <w:rPr>
          <w:rFonts w:ascii="Arial" w:hAnsi="Arial" w:cs="Arial"/>
          <w:bCs/>
        </w:rPr>
        <w:t xml:space="preserve">is </w:t>
      </w:r>
      <w:r w:rsidRPr="00A96059">
        <w:rPr>
          <w:rFonts w:ascii="Arial" w:hAnsi="Arial" w:cs="Arial"/>
          <w:bCs/>
        </w:rPr>
        <w:t xml:space="preserve">one of Huddersfield’s premier specialist Timber </w:t>
      </w:r>
      <w:r w:rsidRPr="00C71684">
        <w:rPr>
          <w:rFonts w:ascii="Arial" w:hAnsi="Arial" w:cs="Arial"/>
          <w:bCs/>
        </w:rPr>
        <w:t xml:space="preserve">and Fencing </w:t>
      </w:r>
      <w:r w:rsidRPr="00A96059">
        <w:rPr>
          <w:rFonts w:ascii="Arial" w:hAnsi="Arial" w:cs="Arial"/>
          <w:bCs/>
        </w:rPr>
        <w:t>outlets.</w:t>
      </w:r>
    </w:p>
    <w:p w14:paraId="4AA47DDD" w14:textId="293D3A96" w:rsidR="00A96059" w:rsidRPr="00C71684" w:rsidRDefault="00A96059" w:rsidP="00A96059">
      <w:pPr>
        <w:ind w:right="-275"/>
        <w:rPr>
          <w:rFonts w:ascii="Arial" w:hAnsi="Arial" w:cs="Arial"/>
          <w:bCs/>
        </w:rPr>
      </w:pPr>
    </w:p>
    <w:p w14:paraId="2CFD5ACB" w14:textId="379A0FDE" w:rsidR="00A96059" w:rsidRPr="00C71684" w:rsidRDefault="00A96059" w:rsidP="00A96059">
      <w:pPr>
        <w:ind w:right="-275"/>
        <w:rPr>
          <w:rFonts w:ascii="Arial" w:hAnsi="Arial" w:cs="Arial"/>
          <w:bCs/>
        </w:rPr>
      </w:pPr>
      <w:r w:rsidRPr="00C71684">
        <w:rPr>
          <w:rFonts w:ascii="Arial" w:hAnsi="Arial" w:cs="Arial"/>
          <w:bCs/>
        </w:rPr>
        <w:t>The HCL Logo has now been adapted to incorporate the Walker Timber name as follows:</w:t>
      </w:r>
    </w:p>
    <w:p w14:paraId="2C5F788A" w14:textId="65A00525" w:rsidR="00A96059" w:rsidRPr="00C71684" w:rsidRDefault="00A96059" w:rsidP="00A96059">
      <w:pPr>
        <w:ind w:right="-275"/>
        <w:rPr>
          <w:rFonts w:ascii="Arial" w:hAnsi="Arial" w:cs="Arial"/>
          <w:b/>
          <w:bCs/>
        </w:rPr>
      </w:pPr>
    </w:p>
    <w:p w14:paraId="46F2536D" w14:textId="42CD0558" w:rsidR="00A96059" w:rsidRPr="00C71684" w:rsidRDefault="00A96059" w:rsidP="00A96059">
      <w:pPr>
        <w:ind w:right="-275"/>
        <w:rPr>
          <w:rFonts w:ascii="Arial" w:hAnsi="Arial" w:cs="Arial"/>
          <w:b/>
          <w:bCs/>
        </w:rPr>
      </w:pPr>
      <w:r w:rsidRPr="00C71684">
        <w:rPr>
          <w:rFonts w:ascii="Arial" w:hAnsi="Arial" w:cs="Arial"/>
          <w:noProof/>
        </w:rPr>
        <w:drawing>
          <wp:inline distT="0" distB="0" distL="0" distR="0" wp14:anchorId="4DE179FD" wp14:editId="354568AA">
            <wp:extent cx="1885950" cy="81222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26" cy="83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D4AA" w14:textId="7C3B8CCD" w:rsidR="00A96059" w:rsidRPr="00A96059" w:rsidRDefault="00A96059" w:rsidP="00A96059">
      <w:pPr>
        <w:ind w:right="-275"/>
        <w:rPr>
          <w:rFonts w:ascii="Arial" w:hAnsi="Arial" w:cs="Arial"/>
        </w:rPr>
      </w:pPr>
      <w:r w:rsidRPr="00C71684">
        <w:rPr>
          <w:rFonts w:ascii="Arial" w:hAnsi="Arial" w:cs="Arial"/>
        </w:rPr>
        <w:t xml:space="preserve">HCL are also grateful to our LVP Ron Tindall who has </w:t>
      </w:r>
      <w:r w:rsidR="00C71684">
        <w:rPr>
          <w:rFonts w:ascii="Arial" w:hAnsi="Arial" w:cs="Arial"/>
        </w:rPr>
        <w:t>agreed</w:t>
      </w:r>
      <w:r w:rsidRPr="00C71684">
        <w:rPr>
          <w:rFonts w:ascii="Arial" w:hAnsi="Arial" w:cs="Arial"/>
        </w:rPr>
        <w:t xml:space="preserve"> to sponsor the 2024 Sykes Cup Competition</w:t>
      </w:r>
      <w:r w:rsidR="004A00FD" w:rsidRPr="00C71684">
        <w:rPr>
          <w:rFonts w:ascii="Arial" w:hAnsi="Arial" w:cs="Arial"/>
        </w:rPr>
        <w:t>.</w:t>
      </w:r>
    </w:p>
    <w:p w14:paraId="78D32B90" w14:textId="583B3DEE" w:rsidR="0047544D" w:rsidRPr="00C71684" w:rsidRDefault="0047544D" w:rsidP="001574A5">
      <w:pPr>
        <w:ind w:right="-275"/>
        <w:rPr>
          <w:rFonts w:ascii="Arial" w:hAnsi="Arial" w:cs="Arial"/>
          <w:bCs/>
        </w:rPr>
      </w:pPr>
    </w:p>
    <w:bookmarkEnd w:id="3"/>
    <w:p w14:paraId="0407DC29" w14:textId="77777777" w:rsidR="001574A5" w:rsidRPr="00C71684" w:rsidRDefault="001574A5" w:rsidP="0015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r w:rsidRPr="00C71684">
        <w:rPr>
          <w:rFonts w:ascii="Arial" w:hAnsi="Arial" w:cs="Arial"/>
          <w:b/>
          <w:sz w:val="24"/>
          <w:szCs w:val="24"/>
        </w:rPr>
        <w:t>Media Secretary Report - JH</w:t>
      </w:r>
    </w:p>
    <w:p w14:paraId="3C95B1CA" w14:textId="77777777" w:rsidR="001574A5" w:rsidRPr="00C71684" w:rsidRDefault="001574A5" w:rsidP="001574A5">
      <w:pPr>
        <w:rPr>
          <w:rFonts w:ascii="Arial" w:hAnsi="Arial" w:cs="Arial"/>
        </w:rPr>
      </w:pPr>
    </w:p>
    <w:p w14:paraId="2861A131" w14:textId="3790C593" w:rsidR="001D211C" w:rsidRPr="00C71684" w:rsidRDefault="004A00FD" w:rsidP="001574A5">
      <w:pPr>
        <w:rPr>
          <w:rFonts w:ascii="Arial" w:hAnsi="Arial" w:cs="Arial"/>
        </w:rPr>
      </w:pPr>
      <w:r w:rsidRPr="00C71684">
        <w:rPr>
          <w:rFonts w:ascii="Arial" w:hAnsi="Arial" w:cs="Arial"/>
        </w:rPr>
        <w:t xml:space="preserve">The </w:t>
      </w:r>
      <w:r w:rsidR="00E17FE7">
        <w:rPr>
          <w:rFonts w:ascii="Arial" w:hAnsi="Arial" w:cs="Arial"/>
        </w:rPr>
        <w:t>Media Secretary</w:t>
      </w:r>
      <w:r w:rsidRPr="00C71684">
        <w:rPr>
          <w:rFonts w:ascii="Arial" w:hAnsi="Arial" w:cs="Arial"/>
        </w:rPr>
        <w:t xml:space="preserve"> is in the process of agreeing a sponsorship deal with </w:t>
      </w:r>
      <w:r w:rsidR="00822801" w:rsidRPr="00C71684">
        <w:rPr>
          <w:rFonts w:ascii="Arial" w:hAnsi="Arial" w:cs="Arial"/>
        </w:rPr>
        <w:t>Battersby</w:t>
      </w:r>
      <w:r w:rsidR="00E41D78" w:rsidRPr="00C71684">
        <w:rPr>
          <w:rFonts w:ascii="Arial" w:hAnsi="Arial" w:cs="Arial"/>
        </w:rPr>
        <w:t xml:space="preserve"> </w:t>
      </w:r>
      <w:r w:rsidRPr="00C71684">
        <w:rPr>
          <w:rFonts w:ascii="Arial" w:hAnsi="Arial" w:cs="Arial"/>
        </w:rPr>
        <w:t>linked to groundworks and cricket field materials.</w:t>
      </w:r>
    </w:p>
    <w:p w14:paraId="32A45990" w14:textId="660CBA88" w:rsidR="00E41D78" w:rsidRPr="00C71684" w:rsidRDefault="00E41D78" w:rsidP="001574A5">
      <w:pPr>
        <w:rPr>
          <w:rFonts w:ascii="Arial" w:hAnsi="Arial" w:cs="Arial"/>
        </w:rPr>
      </w:pPr>
    </w:p>
    <w:p w14:paraId="6F06B1A6" w14:textId="0E6F58D2" w:rsidR="00E6221A" w:rsidRPr="00C71684" w:rsidRDefault="00E6221A" w:rsidP="00E6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b/>
          <w:sz w:val="24"/>
          <w:szCs w:val="24"/>
        </w:rPr>
      </w:pPr>
      <w:r w:rsidRPr="00C71684">
        <w:rPr>
          <w:rFonts w:ascii="Arial" w:hAnsi="Arial" w:cs="Arial"/>
          <w:b/>
          <w:sz w:val="24"/>
          <w:szCs w:val="24"/>
        </w:rPr>
        <w:t>EDI Report – MH</w:t>
      </w:r>
    </w:p>
    <w:p w14:paraId="408FB9D1" w14:textId="708F9336" w:rsidR="00E6221A" w:rsidRPr="00C71684" w:rsidRDefault="00E6221A" w:rsidP="00E6221A">
      <w:pPr>
        <w:rPr>
          <w:rFonts w:ascii="Arial" w:hAnsi="Arial" w:cs="Arial"/>
        </w:rPr>
      </w:pPr>
    </w:p>
    <w:p w14:paraId="39547159" w14:textId="06AF0F5B" w:rsidR="006A1568" w:rsidRPr="00C71684" w:rsidRDefault="00594D09" w:rsidP="006A1568">
      <w:pPr>
        <w:rPr>
          <w:rFonts w:ascii="Arial" w:hAnsi="Arial" w:cs="Arial"/>
        </w:rPr>
      </w:pPr>
      <w:r w:rsidRPr="00C71684">
        <w:rPr>
          <w:rFonts w:ascii="Arial" w:hAnsi="Arial" w:cs="Arial"/>
        </w:rPr>
        <w:t>Nothing further to report. A meeting of the EDI Sub-Committee will be organised shortly.</w:t>
      </w:r>
    </w:p>
    <w:p w14:paraId="04ECD41A" w14:textId="77777777" w:rsidR="00594D09" w:rsidRPr="00C71684" w:rsidRDefault="00594D09" w:rsidP="006A1568">
      <w:pPr>
        <w:rPr>
          <w:rFonts w:ascii="Arial" w:hAnsi="Arial" w:cs="Arial"/>
        </w:rPr>
      </w:pPr>
    </w:p>
    <w:p w14:paraId="778D3D2B" w14:textId="0A8BE979" w:rsidR="006A1568" w:rsidRPr="00C71684" w:rsidRDefault="006A1568" w:rsidP="006A15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r w:rsidRPr="00C71684">
        <w:rPr>
          <w:rFonts w:ascii="Arial" w:hAnsi="Arial" w:cs="Arial"/>
          <w:b/>
          <w:sz w:val="24"/>
          <w:szCs w:val="24"/>
        </w:rPr>
        <w:t xml:space="preserve">ECB Premier League &amp; Clubmark Progress – </w:t>
      </w:r>
      <w:r w:rsidR="00AE36B3" w:rsidRPr="00C71684">
        <w:rPr>
          <w:rFonts w:ascii="Arial" w:hAnsi="Arial" w:cs="Arial"/>
          <w:b/>
          <w:sz w:val="24"/>
          <w:szCs w:val="24"/>
        </w:rPr>
        <w:t xml:space="preserve">TA, NC &amp; </w:t>
      </w:r>
      <w:r w:rsidR="0071536E" w:rsidRPr="00C71684">
        <w:rPr>
          <w:rFonts w:ascii="Arial" w:hAnsi="Arial" w:cs="Arial"/>
          <w:b/>
          <w:sz w:val="24"/>
          <w:szCs w:val="24"/>
        </w:rPr>
        <w:t>JB</w:t>
      </w:r>
    </w:p>
    <w:p w14:paraId="007092A9" w14:textId="77777777" w:rsidR="006A1568" w:rsidRPr="00C71684" w:rsidRDefault="006A1568" w:rsidP="006A1568">
      <w:pPr>
        <w:pStyle w:val="ListParagraph"/>
        <w:ind w:left="0" w:right="-133"/>
        <w:rPr>
          <w:rFonts w:ascii="Arial" w:hAnsi="Arial" w:cs="Arial"/>
          <w:bCs/>
        </w:rPr>
      </w:pPr>
    </w:p>
    <w:p w14:paraId="28F98AED" w14:textId="7F460D2A" w:rsidR="009614C7" w:rsidRPr="00C71684" w:rsidRDefault="009614C7" w:rsidP="00E6221A">
      <w:pPr>
        <w:rPr>
          <w:rFonts w:ascii="Arial" w:hAnsi="Arial" w:cs="Arial"/>
          <w:b/>
          <w:bCs/>
          <w:sz w:val="22"/>
          <w:szCs w:val="22"/>
        </w:rPr>
      </w:pPr>
      <w:r w:rsidRPr="00C71684">
        <w:rPr>
          <w:rFonts w:ascii="Arial" w:hAnsi="Arial" w:cs="Arial"/>
          <w:b/>
          <w:bCs/>
          <w:sz w:val="22"/>
          <w:szCs w:val="22"/>
        </w:rPr>
        <w:t>ECB Premier League Status</w:t>
      </w:r>
    </w:p>
    <w:p w14:paraId="3D73FA7F" w14:textId="2A98F659" w:rsidR="009614C7" w:rsidRPr="00C71684" w:rsidRDefault="009614C7" w:rsidP="00E6221A">
      <w:pPr>
        <w:rPr>
          <w:rFonts w:ascii="Arial" w:hAnsi="Arial" w:cs="Arial"/>
        </w:rPr>
      </w:pPr>
    </w:p>
    <w:p w14:paraId="2B2EF438" w14:textId="33BB1852" w:rsidR="00B45A31" w:rsidRDefault="000B0FEC" w:rsidP="00E6221A">
      <w:pPr>
        <w:rPr>
          <w:rFonts w:ascii="Arial" w:hAnsi="Arial" w:cs="Arial"/>
        </w:rPr>
      </w:pPr>
      <w:r w:rsidRPr="00C71684">
        <w:rPr>
          <w:rFonts w:ascii="Arial" w:hAnsi="Arial" w:cs="Arial"/>
        </w:rPr>
        <w:t>The ECB’s Paul Bedford ha</w:t>
      </w:r>
      <w:r w:rsidR="009F3479" w:rsidRPr="00C71684">
        <w:rPr>
          <w:rFonts w:ascii="Arial" w:hAnsi="Arial" w:cs="Arial"/>
        </w:rPr>
        <w:t xml:space="preserve">s </w:t>
      </w:r>
      <w:r w:rsidR="00B45A31">
        <w:rPr>
          <w:rFonts w:ascii="Arial" w:hAnsi="Arial" w:cs="Arial"/>
        </w:rPr>
        <w:t>confirmed to HCL’s Chair that he is satisfied with the progress HCL are making towards becoming a PL in 2025.</w:t>
      </w:r>
    </w:p>
    <w:p w14:paraId="360CA1BD" w14:textId="77777777" w:rsidR="00B45A31" w:rsidRDefault="00B45A31" w:rsidP="00E6221A">
      <w:pPr>
        <w:rPr>
          <w:rFonts w:ascii="Arial" w:hAnsi="Arial" w:cs="Arial"/>
        </w:rPr>
      </w:pPr>
    </w:p>
    <w:p w14:paraId="05DBAB93" w14:textId="741A59F4" w:rsidR="0024340B" w:rsidRPr="00C71684" w:rsidRDefault="0024340B" w:rsidP="00E6221A">
      <w:pPr>
        <w:rPr>
          <w:rFonts w:ascii="Arial" w:hAnsi="Arial" w:cs="Arial"/>
          <w:b/>
          <w:bCs/>
          <w:sz w:val="22"/>
          <w:szCs w:val="22"/>
        </w:rPr>
      </w:pPr>
      <w:r w:rsidRPr="00C71684">
        <w:rPr>
          <w:rFonts w:ascii="Arial" w:hAnsi="Arial" w:cs="Arial"/>
          <w:b/>
          <w:bCs/>
          <w:sz w:val="22"/>
          <w:szCs w:val="22"/>
        </w:rPr>
        <w:t>Promotion and Relegation into/from the ECB PL divisions (Premiership &amp; Championship)</w:t>
      </w:r>
    </w:p>
    <w:p w14:paraId="0B981306" w14:textId="77777777" w:rsidR="0024340B" w:rsidRPr="00C71684" w:rsidRDefault="0024340B" w:rsidP="00E6221A">
      <w:pPr>
        <w:rPr>
          <w:rFonts w:ascii="Arial" w:hAnsi="Arial" w:cs="Arial"/>
        </w:rPr>
      </w:pPr>
    </w:p>
    <w:p w14:paraId="7FFEF1F1" w14:textId="402B3CC1" w:rsidR="00F52DB3" w:rsidRPr="00C71684" w:rsidRDefault="00A347D9" w:rsidP="00E6221A">
      <w:pPr>
        <w:rPr>
          <w:rFonts w:ascii="Arial" w:hAnsi="Arial" w:cs="Arial"/>
        </w:rPr>
      </w:pPr>
      <w:r w:rsidRPr="00C71684">
        <w:rPr>
          <w:rFonts w:ascii="Arial" w:hAnsi="Arial" w:cs="Arial"/>
        </w:rPr>
        <w:t xml:space="preserve">Clubs in the 2024 Conference </w:t>
      </w:r>
      <w:r w:rsidR="009F3479" w:rsidRPr="00C71684">
        <w:rPr>
          <w:rFonts w:ascii="Arial" w:hAnsi="Arial" w:cs="Arial"/>
        </w:rPr>
        <w:t>D</w:t>
      </w:r>
      <w:r w:rsidR="00691076" w:rsidRPr="00C71684">
        <w:rPr>
          <w:rFonts w:ascii="Arial" w:hAnsi="Arial" w:cs="Arial"/>
        </w:rPr>
        <w:t xml:space="preserve">ivision </w:t>
      </w:r>
      <w:r w:rsidRPr="00C71684">
        <w:rPr>
          <w:rFonts w:ascii="Arial" w:hAnsi="Arial" w:cs="Arial"/>
        </w:rPr>
        <w:t xml:space="preserve">who aspire to be promoted at the end of </w:t>
      </w:r>
      <w:r w:rsidR="00594D09" w:rsidRPr="00C71684">
        <w:rPr>
          <w:rFonts w:ascii="Arial" w:hAnsi="Arial" w:cs="Arial"/>
        </w:rPr>
        <w:t>the 2024 season</w:t>
      </w:r>
      <w:r w:rsidRPr="00C71684">
        <w:rPr>
          <w:rFonts w:ascii="Arial" w:hAnsi="Arial" w:cs="Arial"/>
        </w:rPr>
        <w:t xml:space="preserve"> are reminded that they </w:t>
      </w:r>
      <w:r w:rsidR="0024340B" w:rsidRPr="00C71684">
        <w:rPr>
          <w:rFonts w:ascii="Arial" w:hAnsi="Arial" w:cs="Arial"/>
          <w:b/>
          <w:bCs/>
          <w:color w:val="FF0000"/>
          <w:sz w:val="22"/>
          <w:szCs w:val="22"/>
        </w:rPr>
        <w:t>can</w:t>
      </w:r>
      <w:r w:rsidRPr="00C71684">
        <w:rPr>
          <w:rFonts w:ascii="Arial" w:hAnsi="Arial" w:cs="Arial"/>
          <w:b/>
          <w:bCs/>
          <w:color w:val="FF0000"/>
          <w:sz w:val="22"/>
          <w:szCs w:val="22"/>
        </w:rPr>
        <w:t>not be promoted</w:t>
      </w:r>
      <w:r w:rsidRPr="00C7168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71684">
        <w:rPr>
          <w:rFonts w:ascii="Arial" w:hAnsi="Arial" w:cs="Arial"/>
        </w:rPr>
        <w:t xml:space="preserve">into the Championship unless they have gained </w:t>
      </w:r>
      <w:r w:rsidR="00774697">
        <w:rPr>
          <w:rFonts w:ascii="Arial" w:hAnsi="Arial" w:cs="Arial"/>
        </w:rPr>
        <w:t xml:space="preserve">the </w:t>
      </w:r>
      <w:r w:rsidRPr="00C71684">
        <w:rPr>
          <w:rFonts w:ascii="Arial" w:hAnsi="Arial" w:cs="Arial"/>
        </w:rPr>
        <w:t xml:space="preserve">Clubmark </w:t>
      </w:r>
      <w:r w:rsidR="00774697">
        <w:rPr>
          <w:rFonts w:ascii="Arial" w:hAnsi="Arial" w:cs="Arial"/>
        </w:rPr>
        <w:t xml:space="preserve">accreditation </w:t>
      </w:r>
      <w:r w:rsidRPr="00C71684">
        <w:rPr>
          <w:rFonts w:ascii="Arial" w:hAnsi="Arial" w:cs="Arial"/>
        </w:rPr>
        <w:t>for 2025.</w:t>
      </w:r>
      <w:r w:rsidR="008146E7">
        <w:rPr>
          <w:rFonts w:ascii="Arial" w:hAnsi="Arial" w:cs="Arial"/>
        </w:rPr>
        <w:t xml:space="preserve"> This has not changed.</w:t>
      </w:r>
    </w:p>
    <w:p w14:paraId="3EA38BD6" w14:textId="23386138" w:rsidR="00A347D9" w:rsidRPr="00C71684" w:rsidRDefault="00A347D9" w:rsidP="00E6221A">
      <w:pPr>
        <w:rPr>
          <w:rFonts w:ascii="Arial" w:hAnsi="Arial" w:cs="Arial"/>
        </w:rPr>
      </w:pPr>
    </w:p>
    <w:p w14:paraId="19D17906" w14:textId="41F6373E" w:rsidR="006C595D" w:rsidRPr="00C71684" w:rsidRDefault="008146E7" w:rsidP="00E6221A">
      <w:pPr>
        <w:rPr>
          <w:rFonts w:ascii="Arial" w:hAnsi="Arial" w:cs="Arial"/>
        </w:rPr>
      </w:pPr>
      <w:r>
        <w:rPr>
          <w:rFonts w:ascii="Arial" w:hAnsi="Arial" w:cs="Arial"/>
        </w:rPr>
        <w:t>However f</w:t>
      </w:r>
      <w:r w:rsidR="00590BB7" w:rsidRPr="00C71684">
        <w:rPr>
          <w:rFonts w:ascii="Arial" w:hAnsi="Arial" w:cs="Arial"/>
        </w:rPr>
        <w:t xml:space="preserve">ollowing new guidance from the ECB, HCL will </w:t>
      </w:r>
      <w:r w:rsidR="00774697">
        <w:rPr>
          <w:rFonts w:ascii="Arial" w:hAnsi="Arial" w:cs="Arial"/>
        </w:rPr>
        <w:t xml:space="preserve">change </w:t>
      </w:r>
      <w:r w:rsidR="006C595D" w:rsidRPr="00C71684">
        <w:rPr>
          <w:rFonts w:ascii="Arial" w:hAnsi="Arial" w:cs="Arial"/>
        </w:rPr>
        <w:t>the</w:t>
      </w:r>
      <w:r w:rsidR="00590BB7" w:rsidRPr="00C71684">
        <w:rPr>
          <w:rFonts w:ascii="Arial" w:hAnsi="Arial" w:cs="Arial"/>
        </w:rPr>
        <w:t xml:space="preserve"> way that </w:t>
      </w:r>
      <w:r w:rsidR="00A347D9" w:rsidRPr="00C71684">
        <w:rPr>
          <w:rFonts w:ascii="Arial" w:hAnsi="Arial" w:cs="Arial"/>
        </w:rPr>
        <w:t xml:space="preserve">2024 Premiership </w:t>
      </w:r>
      <w:r w:rsidR="006C595D" w:rsidRPr="00C71684">
        <w:rPr>
          <w:rFonts w:ascii="Arial" w:hAnsi="Arial" w:cs="Arial"/>
        </w:rPr>
        <w:t>D</w:t>
      </w:r>
      <w:r w:rsidR="00A347D9" w:rsidRPr="00C71684">
        <w:rPr>
          <w:rFonts w:ascii="Arial" w:hAnsi="Arial" w:cs="Arial"/>
        </w:rPr>
        <w:t>ivision</w:t>
      </w:r>
      <w:r w:rsidR="00590BB7" w:rsidRPr="00C71684">
        <w:rPr>
          <w:rFonts w:ascii="Arial" w:hAnsi="Arial" w:cs="Arial"/>
        </w:rPr>
        <w:t xml:space="preserve"> Clubs that </w:t>
      </w:r>
      <w:r w:rsidR="006C595D" w:rsidRPr="00C71684">
        <w:rPr>
          <w:rFonts w:ascii="Arial" w:hAnsi="Arial" w:cs="Arial"/>
        </w:rPr>
        <w:t xml:space="preserve">either </w:t>
      </w:r>
      <w:r w:rsidR="00590BB7" w:rsidRPr="00C71684">
        <w:rPr>
          <w:rFonts w:ascii="Arial" w:hAnsi="Arial" w:cs="Arial"/>
        </w:rPr>
        <w:t xml:space="preserve">do not </w:t>
      </w:r>
      <w:r w:rsidR="006C595D" w:rsidRPr="00C71684">
        <w:rPr>
          <w:rFonts w:ascii="Arial" w:hAnsi="Arial" w:cs="Arial"/>
        </w:rPr>
        <w:t>achieve</w:t>
      </w:r>
      <w:r w:rsidR="00590BB7" w:rsidRPr="00C71684">
        <w:rPr>
          <w:rFonts w:ascii="Arial" w:hAnsi="Arial" w:cs="Arial"/>
        </w:rPr>
        <w:t>, or lose</w:t>
      </w:r>
      <w:r>
        <w:rPr>
          <w:rFonts w:ascii="Arial" w:hAnsi="Arial" w:cs="Arial"/>
        </w:rPr>
        <w:t>,</w:t>
      </w:r>
      <w:r w:rsidR="00590BB7" w:rsidRPr="00C71684">
        <w:rPr>
          <w:rFonts w:ascii="Arial" w:hAnsi="Arial" w:cs="Arial"/>
        </w:rPr>
        <w:t xml:space="preserve"> the Clubmark accreditation</w:t>
      </w:r>
      <w:r w:rsidR="00A347D9" w:rsidRPr="00C71684">
        <w:rPr>
          <w:rFonts w:ascii="Arial" w:hAnsi="Arial" w:cs="Arial"/>
        </w:rPr>
        <w:t xml:space="preserve"> </w:t>
      </w:r>
      <w:r w:rsidR="006C595D" w:rsidRPr="00C71684">
        <w:rPr>
          <w:rFonts w:ascii="Arial" w:hAnsi="Arial" w:cs="Arial"/>
        </w:rPr>
        <w:t xml:space="preserve">for 2025 </w:t>
      </w:r>
      <w:r w:rsidR="00590BB7" w:rsidRPr="00C71684">
        <w:rPr>
          <w:rFonts w:ascii="Arial" w:hAnsi="Arial" w:cs="Arial"/>
        </w:rPr>
        <w:t xml:space="preserve">are </w:t>
      </w:r>
      <w:r w:rsidR="006C595D" w:rsidRPr="00C71684">
        <w:rPr>
          <w:rFonts w:ascii="Arial" w:hAnsi="Arial" w:cs="Arial"/>
        </w:rPr>
        <w:t xml:space="preserve">treated. </w:t>
      </w:r>
      <w:r>
        <w:rPr>
          <w:rFonts w:ascii="Arial" w:hAnsi="Arial" w:cs="Arial"/>
        </w:rPr>
        <w:t xml:space="preserve">In such a situation </w:t>
      </w:r>
      <w:r w:rsidR="006C595D" w:rsidRPr="00C71684">
        <w:rPr>
          <w:rFonts w:ascii="Arial" w:hAnsi="Arial" w:cs="Arial"/>
        </w:rPr>
        <w:t xml:space="preserve">Premiership Clubs will be relegated into the Championship Division for 2025. If that Club then fails to achieve Clubmark in 2025 then it will be further relegated into the Championship </w:t>
      </w:r>
      <w:r>
        <w:rPr>
          <w:rFonts w:ascii="Arial" w:hAnsi="Arial" w:cs="Arial"/>
        </w:rPr>
        <w:t>D</w:t>
      </w:r>
      <w:r w:rsidR="006C595D" w:rsidRPr="00C71684">
        <w:rPr>
          <w:rFonts w:ascii="Arial" w:hAnsi="Arial" w:cs="Arial"/>
        </w:rPr>
        <w:t>ivision for 2026.</w:t>
      </w:r>
    </w:p>
    <w:p w14:paraId="09ECF0A5" w14:textId="61D8B099" w:rsidR="006C595D" w:rsidRPr="00C71684" w:rsidRDefault="006C595D" w:rsidP="00E6221A">
      <w:pPr>
        <w:rPr>
          <w:rFonts w:ascii="Arial" w:hAnsi="Arial" w:cs="Arial"/>
        </w:rPr>
      </w:pPr>
    </w:p>
    <w:p w14:paraId="2E1B3E1D" w14:textId="26D7B9AD" w:rsidR="00566396" w:rsidRPr="00C71684" w:rsidRDefault="009614C7" w:rsidP="00E6221A">
      <w:pPr>
        <w:rPr>
          <w:rFonts w:ascii="Arial" w:hAnsi="Arial" w:cs="Arial"/>
          <w:b/>
          <w:bCs/>
          <w:sz w:val="22"/>
          <w:szCs w:val="22"/>
        </w:rPr>
      </w:pPr>
      <w:r w:rsidRPr="00C71684">
        <w:rPr>
          <w:rFonts w:ascii="Arial" w:hAnsi="Arial" w:cs="Arial"/>
          <w:b/>
          <w:bCs/>
          <w:sz w:val="22"/>
          <w:szCs w:val="22"/>
        </w:rPr>
        <w:t>Clubmark</w:t>
      </w:r>
    </w:p>
    <w:p w14:paraId="3CFAF94A" w14:textId="7D2AE7E3" w:rsidR="009614C7" w:rsidRPr="00C71684" w:rsidRDefault="009614C7" w:rsidP="00E6221A">
      <w:pPr>
        <w:rPr>
          <w:rFonts w:ascii="Arial" w:hAnsi="Arial" w:cs="Arial"/>
        </w:rPr>
      </w:pPr>
    </w:p>
    <w:p w14:paraId="73D355AF" w14:textId="7771735A" w:rsidR="004E4D02" w:rsidRPr="00C71684" w:rsidRDefault="000B0FEC" w:rsidP="00E6221A">
      <w:pPr>
        <w:rPr>
          <w:rFonts w:ascii="Arial" w:hAnsi="Arial" w:cs="Arial"/>
        </w:rPr>
      </w:pPr>
      <w:r w:rsidRPr="00C71684">
        <w:rPr>
          <w:rFonts w:ascii="Arial" w:hAnsi="Arial" w:cs="Arial"/>
        </w:rPr>
        <w:t>Jackie Brook continues to work with</w:t>
      </w:r>
      <w:r w:rsidR="008146E7">
        <w:rPr>
          <w:rFonts w:ascii="Arial" w:hAnsi="Arial" w:cs="Arial"/>
        </w:rPr>
        <w:t>,</w:t>
      </w:r>
      <w:r w:rsidRPr="00C71684">
        <w:rPr>
          <w:rFonts w:ascii="Arial" w:hAnsi="Arial" w:cs="Arial"/>
        </w:rPr>
        <w:t xml:space="preserve"> and provide support</w:t>
      </w:r>
      <w:r w:rsidR="008146E7">
        <w:rPr>
          <w:rFonts w:ascii="Arial" w:hAnsi="Arial" w:cs="Arial"/>
        </w:rPr>
        <w:t>,</w:t>
      </w:r>
      <w:r w:rsidRPr="00C71684">
        <w:rPr>
          <w:rFonts w:ascii="Arial" w:hAnsi="Arial" w:cs="Arial"/>
        </w:rPr>
        <w:t xml:space="preserve"> to all Clubs working towards achieving the accreditation in 2024. </w:t>
      </w:r>
      <w:r w:rsidR="008146E7">
        <w:rPr>
          <w:rFonts w:ascii="Arial" w:hAnsi="Arial" w:cs="Arial"/>
        </w:rPr>
        <w:t>Jackie reminds Club</w:t>
      </w:r>
      <w:r w:rsidR="00E659B9">
        <w:rPr>
          <w:rFonts w:ascii="Arial" w:hAnsi="Arial" w:cs="Arial"/>
        </w:rPr>
        <w:t>s</w:t>
      </w:r>
      <w:r w:rsidR="008146E7">
        <w:rPr>
          <w:rFonts w:ascii="Arial" w:hAnsi="Arial" w:cs="Arial"/>
        </w:rPr>
        <w:t xml:space="preserve"> again of the importance of meeting the criteria/expectations regarding junior teams</w:t>
      </w:r>
      <w:r w:rsidR="00774697">
        <w:rPr>
          <w:rFonts w:ascii="Arial" w:hAnsi="Arial" w:cs="Arial"/>
        </w:rPr>
        <w:t>, and of correctly updating their ‘About Us’ page.</w:t>
      </w:r>
    </w:p>
    <w:p w14:paraId="2D8C0AA9" w14:textId="77777777" w:rsidR="004E4D02" w:rsidRPr="00C71684" w:rsidRDefault="004E4D02" w:rsidP="00E6221A">
      <w:pPr>
        <w:rPr>
          <w:rFonts w:ascii="Arial" w:hAnsi="Arial" w:cs="Arial"/>
        </w:rPr>
      </w:pPr>
    </w:p>
    <w:p w14:paraId="1EB22A6F" w14:textId="3AEAC407" w:rsidR="004A00FD" w:rsidRPr="00C71684" w:rsidRDefault="004A00FD" w:rsidP="004E4D02">
      <w:pPr>
        <w:rPr>
          <w:rFonts w:ascii="Arial" w:hAnsi="Arial" w:cs="Arial"/>
          <w:b/>
          <w:bCs/>
          <w:sz w:val="22"/>
          <w:szCs w:val="22"/>
        </w:rPr>
      </w:pPr>
      <w:r w:rsidRPr="00C71684">
        <w:rPr>
          <w:rFonts w:ascii="Arial" w:hAnsi="Arial" w:cs="Arial"/>
          <w:b/>
          <w:bCs/>
          <w:sz w:val="22"/>
          <w:szCs w:val="22"/>
        </w:rPr>
        <w:t xml:space="preserve">Pitch </w:t>
      </w:r>
      <w:r w:rsidR="008146E7">
        <w:rPr>
          <w:rFonts w:ascii="Arial" w:hAnsi="Arial" w:cs="Arial"/>
          <w:b/>
          <w:bCs/>
          <w:sz w:val="22"/>
          <w:szCs w:val="22"/>
        </w:rPr>
        <w:t>M</w:t>
      </w:r>
      <w:r w:rsidRPr="00C71684">
        <w:rPr>
          <w:rFonts w:ascii="Arial" w:hAnsi="Arial" w:cs="Arial"/>
          <w:b/>
          <w:bCs/>
          <w:sz w:val="22"/>
          <w:szCs w:val="22"/>
        </w:rPr>
        <w:t>arking</w:t>
      </w:r>
    </w:p>
    <w:p w14:paraId="2A8EEEFC" w14:textId="48731170" w:rsidR="000B0FEC" w:rsidRPr="00C71684" w:rsidRDefault="000B0FEC" w:rsidP="006C595D">
      <w:pPr>
        <w:rPr>
          <w:rFonts w:ascii="Arial" w:hAnsi="Arial" w:cs="Arial"/>
        </w:rPr>
      </w:pPr>
    </w:p>
    <w:p w14:paraId="0170D201" w14:textId="275DA0A3" w:rsidR="000B0FEC" w:rsidRDefault="000B0FEC" w:rsidP="006C595D">
      <w:pPr>
        <w:rPr>
          <w:rFonts w:ascii="Arial" w:hAnsi="Arial" w:cs="Arial"/>
        </w:rPr>
      </w:pPr>
      <w:r w:rsidRPr="00C71684">
        <w:rPr>
          <w:rFonts w:ascii="Arial" w:hAnsi="Arial" w:cs="Arial"/>
        </w:rPr>
        <w:t xml:space="preserve">Following the </w:t>
      </w:r>
      <w:r w:rsidR="008146E7" w:rsidRPr="00C71684">
        <w:rPr>
          <w:rFonts w:ascii="Arial" w:hAnsi="Arial" w:cs="Arial"/>
        </w:rPr>
        <w:t>trialling</w:t>
      </w:r>
      <w:r w:rsidRPr="00C71684">
        <w:rPr>
          <w:rFonts w:ascii="Arial" w:hAnsi="Arial" w:cs="Arial"/>
        </w:rPr>
        <w:t xml:space="preserve"> of the ECB/WTU Pitch Marking system in 2023 HC</w:t>
      </w:r>
      <w:r w:rsidR="008146E7">
        <w:rPr>
          <w:rFonts w:ascii="Arial" w:hAnsi="Arial" w:cs="Arial"/>
        </w:rPr>
        <w:t>L</w:t>
      </w:r>
      <w:r w:rsidRPr="00C71684">
        <w:rPr>
          <w:rFonts w:ascii="Arial" w:hAnsi="Arial" w:cs="Arial"/>
        </w:rPr>
        <w:t xml:space="preserve"> will</w:t>
      </w:r>
      <w:r w:rsidR="00774697">
        <w:rPr>
          <w:rFonts w:ascii="Arial" w:hAnsi="Arial" w:cs="Arial"/>
        </w:rPr>
        <w:t>,</w:t>
      </w:r>
      <w:r w:rsidRPr="00C71684">
        <w:rPr>
          <w:rFonts w:ascii="Arial" w:hAnsi="Arial" w:cs="Arial"/>
        </w:rPr>
        <w:t xml:space="preserve"> from 2024 onwards</w:t>
      </w:r>
      <w:r w:rsidR="00774697">
        <w:rPr>
          <w:rFonts w:ascii="Arial" w:hAnsi="Arial" w:cs="Arial"/>
        </w:rPr>
        <w:t>,</w:t>
      </w:r>
      <w:r w:rsidRPr="00C71684">
        <w:rPr>
          <w:rFonts w:ascii="Arial" w:hAnsi="Arial" w:cs="Arial"/>
        </w:rPr>
        <w:t xml:space="preserve"> follow up with the relevant Club on </w:t>
      </w:r>
      <w:r w:rsidR="008146E7" w:rsidRPr="00C71684">
        <w:rPr>
          <w:rFonts w:ascii="Arial" w:hAnsi="Arial" w:cs="Arial"/>
        </w:rPr>
        <w:t>pitches</w:t>
      </w:r>
      <w:r w:rsidRPr="00C71684">
        <w:rPr>
          <w:rFonts w:ascii="Arial" w:hAnsi="Arial" w:cs="Arial"/>
        </w:rPr>
        <w:t xml:space="preserve"> that </w:t>
      </w:r>
      <w:r w:rsidR="008146E7">
        <w:rPr>
          <w:rFonts w:ascii="Arial" w:hAnsi="Arial" w:cs="Arial"/>
        </w:rPr>
        <w:t xml:space="preserve">are </w:t>
      </w:r>
      <w:r w:rsidRPr="00C71684">
        <w:rPr>
          <w:rFonts w:ascii="Arial" w:hAnsi="Arial" w:cs="Arial"/>
        </w:rPr>
        <w:t>score</w:t>
      </w:r>
      <w:r w:rsidR="008146E7">
        <w:rPr>
          <w:rFonts w:ascii="Arial" w:hAnsi="Arial" w:cs="Arial"/>
        </w:rPr>
        <w:t>d</w:t>
      </w:r>
      <w:r w:rsidRPr="00C71684">
        <w:rPr>
          <w:rFonts w:ascii="Arial" w:hAnsi="Arial" w:cs="Arial"/>
        </w:rPr>
        <w:t xml:space="preserve"> either below 14 (out of 25) overall for an individual match, or score below 3 (out of 5) in an individual category</w:t>
      </w:r>
      <w:r w:rsidR="008146E7">
        <w:rPr>
          <w:rFonts w:ascii="Arial" w:hAnsi="Arial" w:cs="Arial"/>
        </w:rPr>
        <w:t xml:space="preserve"> (there are 5)</w:t>
      </w:r>
      <w:r w:rsidRPr="00C71684">
        <w:rPr>
          <w:rFonts w:ascii="Arial" w:hAnsi="Arial" w:cs="Arial"/>
        </w:rPr>
        <w:t>.</w:t>
      </w:r>
    </w:p>
    <w:p w14:paraId="7DDD0B54" w14:textId="240881DD" w:rsidR="008146E7" w:rsidRDefault="008146E7" w:rsidP="006C595D">
      <w:pPr>
        <w:rPr>
          <w:rFonts w:ascii="Arial" w:hAnsi="Arial" w:cs="Arial"/>
        </w:rPr>
      </w:pPr>
    </w:p>
    <w:p w14:paraId="7C767B4C" w14:textId="1A2F65D1" w:rsidR="008146E7" w:rsidRDefault="00774697" w:rsidP="006C595D">
      <w:pPr>
        <w:rPr>
          <w:rFonts w:ascii="Arial" w:hAnsi="Arial" w:cs="Arial"/>
        </w:rPr>
      </w:pPr>
      <w:r>
        <w:rPr>
          <w:rFonts w:ascii="Arial" w:hAnsi="Arial" w:cs="Arial"/>
        </w:rPr>
        <w:t>Based on average marks received an</w:t>
      </w:r>
      <w:r w:rsidR="000B0FEC" w:rsidRPr="00C71684">
        <w:rPr>
          <w:rFonts w:ascii="Arial" w:hAnsi="Arial" w:cs="Arial"/>
        </w:rPr>
        <w:t xml:space="preserve"> overall </w:t>
      </w:r>
      <w:r>
        <w:rPr>
          <w:rFonts w:ascii="Arial" w:hAnsi="Arial" w:cs="Arial"/>
        </w:rPr>
        <w:t>2024</w:t>
      </w:r>
      <w:r w:rsidR="000B0FEC" w:rsidRPr="00C71684">
        <w:rPr>
          <w:rFonts w:ascii="Arial" w:hAnsi="Arial" w:cs="Arial"/>
        </w:rPr>
        <w:t xml:space="preserve"> Pitch </w:t>
      </w:r>
      <w:r w:rsidR="008146E7">
        <w:rPr>
          <w:rFonts w:ascii="Arial" w:hAnsi="Arial" w:cs="Arial"/>
        </w:rPr>
        <w:t>M</w:t>
      </w:r>
      <w:r w:rsidR="000B0FEC" w:rsidRPr="00C71684">
        <w:rPr>
          <w:rFonts w:ascii="Arial" w:hAnsi="Arial" w:cs="Arial"/>
        </w:rPr>
        <w:t xml:space="preserve">ark League </w:t>
      </w:r>
      <w:r w:rsidR="008146E7">
        <w:rPr>
          <w:rFonts w:ascii="Arial" w:hAnsi="Arial" w:cs="Arial"/>
        </w:rPr>
        <w:t>T</w:t>
      </w:r>
      <w:r w:rsidR="000B0FEC" w:rsidRPr="00C71684">
        <w:rPr>
          <w:rFonts w:ascii="Arial" w:hAnsi="Arial" w:cs="Arial"/>
        </w:rPr>
        <w:t xml:space="preserve">able will </w:t>
      </w:r>
      <w:r w:rsidR="008146E7">
        <w:rPr>
          <w:rFonts w:ascii="Arial" w:hAnsi="Arial" w:cs="Arial"/>
        </w:rPr>
        <w:t xml:space="preserve">be </w:t>
      </w:r>
      <w:r w:rsidR="000B0FEC" w:rsidRPr="00C71684">
        <w:rPr>
          <w:rFonts w:ascii="Arial" w:hAnsi="Arial" w:cs="Arial"/>
        </w:rPr>
        <w:t xml:space="preserve">produced at the end </w:t>
      </w:r>
      <w:r w:rsidR="008146E7">
        <w:rPr>
          <w:rFonts w:ascii="Arial" w:hAnsi="Arial" w:cs="Arial"/>
        </w:rPr>
        <w:t>of</w:t>
      </w:r>
      <w:r w:rsidR="000B0FEC" w:rsidRPr="00C71684">
        <w:rPr>
          <w:rFonts w:ascii="Arial" w:hAnsi="Arial" w:cs="Arial"/>
        </w:rPr>
        <w:t xml:space="preserve"> the season and this will be used to inform decisions when considering the award of </w:t>
      </w:r>
      <w:r w:rsidR="008146E7">
        <w:rPr>
          <w:rFonts w:ascii="Arial" w:hAnsi="Arial" w:cs="Arial"/>
        </w:rPr>
        <w:t xml:space="preserve">the </w:t>
      </w:r>
      <w:r w:rsidR="000B0FEC" w:rsidRPr="00C71684">
        <w:rPr>
          <w:rFonts w:ascii="Arial" w:hAnsi="Arial" w:cs="Arial"/>
        </w:rPr>
        <w:t xml:space="preserve">Tom Walker Trophy to a groundsman producing excellent pitches and outfield, and the award of the F E Greenwood Ground Trophy that recognises the improvement a Club makes to its playing area and amenities. </w:t>
      </w:r>
    </w:p>
    <w:p w14:paraId="09477F09" w14:textId="77777777" w:rsidR="008146E7" w:rsidRDefault="008146E7" w:rsidP="006C595D">
      <w:pPr>
        <w:rPr>
          <w:rFonts w:ascii="Arial" w:hAnsi="Arial" w:cs="Arial"/>
        </w:rPr>
      </w:pPr>
    </w:p>
    <w:p w14:paraId="61403F55" w14:textId="414BDDE6" w:rsidR="000B0FEC" w:rsidRDefault="000B0FEC" w:rsidP="006C595D">
      <w:pPr>
        <w:rPr>
          <w:rFonts w:ascii="Arial" w:hAnsi="Arial" w:cs="Arial"/>
        </w:rPr>
      </w:pPr>
      <w:r w:rsidRPr="00C71684">
        <w:rPr>
          <w:rFonts w:ascii="Arial" w:hAnsi="Arial" w:cs="Arial"/>
        </w:rPr>
        <w:t xml:space="preserve">HCL’s Ground and Facilities Sub-Committee will also follow up with Clubs </w:t>
      </w:r>
      <w:r w:rsidR="00774697">
        <w:rPr>
          <w:rFonts w:ascii="Arial" w:hAnsi="Arial" w:cs="Arial"/>
        </w:rPr>
        <w:t xml:space="preserve">who find themselves </w:t>
      </w:r>
      <w:r w:rsidRPr="00C71684">
        <w:rPr>
          <w:rFonts w:ascii="Arial" w:hAnsi="Arial" w:cs="Arial"/>
        </w:rPr>
        <w:t>p</w:t>
      </w:r>
      <w:r w:rsidR="00774697">
        <w:rPr>
          <w:rFonts w:ascii="Arial" w:hAnsi="Arial" w:cs="Arial"/>
        </w:rPr>
        <w:t>ositioned</w:t>
      </w:r>
      <w:r w:rsidRPr="00C71684">
        <w:rPr>
          <w:rFonts w:ascii="Arial" w:hAnsi="Arial" w:cs="Arial"/>
        </w:rPr>
        <w:t xml:space="preserve"> towards the bottom of the League table to discuss and agree any necessary improvement programmes for the future.</w:t>
      </w:r>
    </w:p>
    <w:p w14:paraId="168C887D" w14:textId="285CE546" w:rsidR="00E659B9" w:rsidRDefault="00E659B9" w:rsidP="006C595D">
      <w:pPr>
        <w:rPr>
          <w:rFonts w:ascii="Arial" w:hAnsi="Arial" w:cs="Arial"/>
        </w:rPr>
      </w:pPr>
    </w:p>
    <w:p w14:paraId="0ED47B4F" w14:textId="088B471E" w:rsidR="00E659B9" w:rsidRDefault="00E659B9" w:rsidP="006C595D">
      <w:pPr>
        <w:rPr>
          <w:rFonts w:ascii="Arial" w:hAnsi="Arial" w:cs="Arial"/>
        </w:rPr>
      </w:pPr>
    </w:p>
    <w:p w14:paraId="6233ECF7" w14:textId="7D1699DE" w:rsidR="00E659B9" w:rsidRDefault="00E659B9" w:rsidP="006C595D">
      <w:pPr>
        <w:rPr>
          <w:rFonts w:ascii="Arial" w:hAnsi="Arial" w:cs="Arial"/>
        </w:rPr>
      </w:pPr>
    </w:p>
    <w:p w14:paraId="6719C731" w14:textId="77777777" w:rsidR="00E659B9" w:rsidRPr="00C71684" w:rsidRDefault="00E659B9" w:rsidP="006C595D">
      <w:pPr>
        <w:rPr>
          <w:rFonts w:ascii="Arial" w:hAnsi="Arial" w:cs="Arial"/>
        </w:rPr>
      </w:pPr>
    </w:p>
    <w:p w14:paraId="587325F2" w14:textId="77777777" w:rsidR="000B0FEC" w:rsidRPr="00C71684" w:rsidRDefault="000B0FEC" w:rsidP="006C595D">
      <w:pPr>
        <w:rPr>
          <w:rFonts w:ascii="Arial" w:hAnsi="Arial" w:cs="Arial"/>
        </w:rPr>
      </w:pPr>
    </w:p>
    <w:bookmarkEnd w:id="1"/>
    <w:p w14:paraId="1B8A7AE3" w14:textId="77777777" w:rsidR="00CF79D5" w:rsidRPr="00C71684" w:rsidRDefault="00CF79D5" w:rsidP="00CF7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r w:rsidRPr="00C71684">
        <w:rPr>
          <w:rFonts w:ascii="Arial" w:hAnsi="Arial" w:cs="Arial"/>
          <w:b/>
          <w:sz w:val="24"/>
          <w:szCs w:val="24"/>
        </w:rPr>
        <w:t>Match &amp; Registration Secretary Report - PS</w:t>
      </w:r>
    </w:p>
    <w:p w14:paraId="675AE147" w14:textId="5F95B821" w:rsidR="00E672A1" w:rsidRPr="00C71684" w:rsidRDefault="00E672A1" w:rsidP="00C642BE">
      <w:pPr>
        <w:ind w:right="-275"/>
        <w:rPr>
          <w:rFonts w:ascii="Arial" w:hAnsi="Arial" w:cs="Arial"/>
          <w:sz w:val="18"/>
        </w:rPr>
      </w:pPr>
    </w:p>
    <w:p w14:paraId="77A92B8C" w14:textId="74AE2727" w:rsidR="001E1C1C" w:rsidRPr="00C71684" w:rsidRDefault="007D3C3E" w:rsidP="001210B5">
      <w:pPr>
        <w:ind w:right="-275"/>
        <w:rPr>
          <w:rFonts w:ascii="Arial" w:hAnsi="Arial" w:cs="Arial"/>
        </w:rPr>
      </w:pPr>
      <w:r w:rsidRPr="00C71684">
        <w:rPr>
          <w:rFonts w:ascii="Arial" w:hAnsi="Arial" w:cs="Arial"/>
        </w:rPr>
        <w:t>Nothing to Report</w:t>
      </w:r>
    </w:p>
    <w:p w14:paraId="5820EA0B" w14:textId="77777777" w:rsidR="007D3C3E" w:rsidRPr="00C71684" w:rsidRDefault="007D3C3E" w:rsidP="001210B5">
      <w:pPr>
        <w:ind w:right="-275"/>
        <w:rPr>
          <w:rFonts w:ascii="Arial" w:hAnsi="Arial" w:cs="Arial"/>
        </w:rPr>
      </w:pPr>
    </w:p>
    <w:p w14:paraId="3F789D19" w14:textId="4894DE34" w:rsidR="0067141C" w:rsidRPr="00C71684" w:rsidRDefault="00157A4C" w:rsidP="0067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sz w:val="24"/>
          <w:szCs w:val="24"/>
        </w:rPr>
      </w:pPr>
      <w:r w:rsidRPr="00C71684">
        <w:rPr>
          <w:rFonts w:ascii="Arial" w:hAnsi="Arial" w:cs="Arial"/>
          <w:b/>
          <w:sz w:val="24"/>
          <w:szCs w:val="24"/>
        </w:rPr>
        <w:t>Umpires</w:t>
      </w:r>
    </w:p>
    <w:p w14:paraId="2626F458" w14:textId="64EB7166" w:rsidR="0067141C" w:rsidRPr="00C71684" w:rsidRDefault="0067141C" w:rsidP="00DC1106">
      <w:pPr>
        <w:ind w:right="-275"/>
        <w:rPr>
          <w:rFonts w:ascii="Arial" w:hAnsi="Arial" w:cs="Arial"/>
        </w:rPr>
      </w:pPr>
    </w:p>
    <w:p w14:paraId="7165DFA8" w14:textId="10A12B6E" w:rsidR="00EF005E" w:rsidRPr="00C71684" w:rsidRDefault="007D3C3E" w:rsidP="00DC1106">
      <w:pPr>
        <w:ind w:right="-275"/>
        <w:rPr>
          <w:rFonts w:ascii="Arial" w:hAnsi="Arial" w:cs="Arial"/>
        </w:rPr>
      </w:pPr>
      <w:r w:rsidRPr="00C71684">
        <w:rPr>
          <w:rFonts w:ascii="Arial" w:hAnsi="Arial" w:cs="Arial"/>
        </w:rPr>
        <w:t xml:space="preserve">An </w:t>
      </w:r>
      <w:r w:rsidR="00EF005E" w:rsidRPr="00C71684">
        <w:rPr>
          <w:rFonts w:ascii="Arial" w:hAnsi="Arial" w:cs="Arial"/>
        </w:rPr>
        <w:t xml:space="preserve">Umpire refresher training day </w:t>
      </w:r>
      <w:r w:rsidR="008146E7">
        <w:rPr>
          <w:rFonts w:ascii="Arial" w:hAnsi="Arial" w:cs="Arial"/>
        </w:rPr>
        <w:t>is</w:t>
      </w:r>
      <w:r w:rsidR="00EF005E" w:rsidRPr="00C71684">
        <w:rPr>
          <w:rFonts w:ascii="Arial" w:hAnsi="Arial" w:cs="Arial"/>
        </w:rPr>
        <w:t xml:space="preserve"> being run</w:t>
      </w:r>
      <w:r w:rsidR="00B87243" w:rsidRPr="00C71684">
        <w:rPr>
          <w:rFonts w:ascii="Arial" w:hAnsi="Arial" w:cs="Arial"/>
        </w:rPr>
        <w:t xml:space="preserve"> on Sat 16</w:t>
      </w:r>
      <w:r w:rsidR="00B87243" w:rsidRPr="00C71684">
        <w:rPr>
          <w:rFonts w:ascii="Arial" w:hAnsi="Arial" w:cs="Arial"/>
          <w:vertAlign w:val="superscript"/>
        </w:rPr>
        <w:t>th</w:t>
      </w:r>
      <w:r w:rsidR="00B87243" w:rsidRPr="00C71684">
        <w:rPr>
          <w:rFonts w:ascii="Arial" w:hAnsi="Arial" w:cs="Arial"/>
        </w:rPr>
        <w:t xml:space="preserve"> March</w:t>
      </w:r>
      <w:r w:rsidRPr="00C71684">
        <w:rPr>
          <w:rFonts w:ascii="Arial" w:hAnsi="Arial" w:cs="Arial"/>
        </w:rPr>
        <w:t xml:space="preserve"> and a </w:t>
      </w:r>
      <w:r w:rsidR="00EF005E" w:rsidRPr="00C71684">
        <w:rPr>
          <w:rFonts w:ascii="Arial" w:hAnsi="Arial" w:cs="Arial"/>
        </w:rPr>
        <w:t>new Umpire training course</w:t>
      </w:r>
      <w:r w:rsidR="00B87243" w:rsidRPr="00C71684">
        <w:rPr>
          <w:rFonts w:ascii="Arial" w:hAnsi="Arial" w:cs="Arial"/>
        </w:rPr>
        <w:t xml:space="preserve"> (Module C)</w:t>
      </w:r>
      <w:r w:rsidR="00EF005E" w:rsidRPr="00C71684">
        <w:rPr>
          <w:rFonts w:ascii="Arial" w:hAnsi="Arial" w:cs="Arial"/>
        </w:rPr>
        <w:t xml:space="preserve">, </w:t>
      </w:r>
      <w:r w:rsidR="001E1C1C" w:rsidRPr="00C71684">
        <w:rPr>
          <w:rFonts w:ascii="Arial" w:hAnsi="Arial" w:cs="Arial"/>
        </w:rPr>
        <w:t>which is also suitable</w:t>
      </w:r>
      <w:r w:rsidR="00EF005E" w:rsidRPr="00C71684">
        <w:rPr>
          <w:rFonts w:ascii="Arial" w:hAnsi="Arial" w:cs="Arial"/>
        </w:rPr>
        <w:t xml:space="preserve"> for any persons wishing to be qualified to umpire </w:t>
      </w:r>
      <w:r w:rsidR="00B87243" w:rsidRPr="00C71684">
        <w:rPr>
          <w:rFonts w:ascii="Arial" w:hAnsi="Arial" w:cs="Arial"/>
        </w:rPr>
        <w:t xml:space="preserve">W&amp;G’s cricket matches is </w:t>
      </w:r>
      <w:r w:rsidR="00780D4A" w:rsidRPr="00C71684">
        <w:rPr>
          <w:rFonts w:ascii="Arial" w:hAnsi="Arial" w:cs="Arial"/>
        </w:rPr>
        <w:t xml:space="preserve">being run </w:t>
      </w:r>
      <w:r w:rsidR="00B87243" w:rsidRPr="00C71684">
        <w:rPr>
          <w:rFonts w:ascii="Arial" w:hAnsi="Arial" w:cs="Arial"/>
        </w:rPr>
        <w:t>on Sat 23</w:t>
      </w:r>
      <w:r w:rsidR="00B87243" w:rsidRPr="00C71684">
        <w:rPr>
          <w:rFonts w:ascii="Arial" w:hAnsi="Arial" w:cs="Arial"/>
          <w:vertAlign w:val="superscript"/>
        </w:rPr>
        <w:t>rd</w:t>
      </w:r>
      <w:r w:rsidR="00B87243" w:rsidRPr="00C71684">
        <w:rPr>
          <w:rFonts w:ascii="Arial" w:hAnsi="Arial" w:cs="Arial"/>
        </w:rPr>
        <w:t xml:space="preserve"> March.</w:t>
      </w:r>
    </w:p>
    <w:p w14:paraId="65F028CC" w14:textId="495A04CF" w:rsidR="007D3C3E" w:rsidRPr="00C71684" w:rsidRDefault="007D3C3E" w:rsidP="00DC1106">
      <w:pPr>
        <w:ind w:right="-275"/>
        <w:rPr>
          <w:rFonts w:ascii="Arial" w:hAnsi="Arial" w:cs="Arial"/>
        </w:rPr>
      </w:pPr>
    </w:p>
    <w:p w14:paraId="5518BBB0" w14:textId="352970A6" w:rsidR="007D3C3E" w:rsidRPr="00C71684" w:rsidRDefault="007D3C3E" w:rsidP="00DC1106">
      <w:pPr>
        <w:ind w:right="-275"/>
        <w:rPr>
          <w:rFonts w:ascii="Arial" w:hAnsi="Arial" w:cs="Arial"/>
        </w:rPr>
      </w:pPr>
      <w:r w:rsidRPr="00C71684">
        <w:rPr>
          <w:rFonts w:ascii="Arial" w:hAnsi="Arial" w:cs="Arial"/>
        </w:rPr>
        <w:t xml:space="preserve">The HCL UA have informed HCL that due to a shortage of Umpires a number of Conference Division games will only be staffed by one </w:t>
      </w:r>
      <w:r w:rsidR="00774697">
        <w:rPr>
          <w:rFonts w:ascii="Arial" w:hAnsi="Arial" w:cs="Arial"/>
        </w:rPr>
        <w:t>U</w:t>
      </w:r>
      <w:r w:rsidRPr="00C71684">
        <w:rPr>
          <w:rFonts w:ascii="Arial" w:hAnsi="Arial" w:cs="Arial"/>
        </w:rPr>
        <w:t xml:space="preserve">mpire in </w:t>
      </w:r>
      <w:r w:rsidR="008146E7">
        <w:rPr>
          <w:rFonts w:ascii="Arial" w:hAnsi="Arial" w:cs="Arial"/>
        </w:rPr>
        <w:t xml:space="preserve">the </w:t>
      </w:r>
      <w:r w:rsidRPr="00C71684">
        <w:rPr>
          <w:rFonts w:ascii="Arial" w:hAnsi="Arial" w:cs="Arial"/>
        </w:rPr>
        <w:t>upcoming season.</w:t>
      </w:r>
    </w:p>
    <w:p w14:paraId="62CD26CA" w14:textId="77777777" w:rsidR="007D3C3E" w:rsidRPr="00C71684" w:rsidRDefault="007D3C3E" w:rsidP="00DC1106">
      <w:pPr>
        <w:ind w:right="-275"/>
        <w:rPr>
          <w:rFonts w:ascii="Arial" w:hAnsi="Arial" w:cs="Arial"/>
        </w:rPr>
      </w:pPr>
    </w:p>
    <w:p w14:paraId="3A9D0582" w14:textId="61371ABC" w:rsidR="007D3C3E" w:rsidRPr="00C71684" w:rsidRDefault="007D3C3E" w:rsidP="00DC1106">
      <w:pPr>
        <w:ind w:right="-275"/>
        <w:rPr>
          <w:rFonts w:ascii="Arial" w:hAnsi="Arial" w:cs="Arial"/>
        </w:rPr>
      </w:pPr>
      <w:r w:rsidRPr="00C71684">
        <w:rPr>
          <w:rFonts w:ascii="Arial" w:hAnsi="Arial" w:cs="Arial"/>
        </w:rPr>
        <w:t>They also confirmed that</w:t>
      </w:r>
      <w:r w:rsidR="00774697">
        <w:rPr>
          <w:rFonts w:ascii="Arial" w:hAnsi="Arial" w:cs="Arial"/>
        </w:rPr>
        <w:t>,</w:t>
      </w:r>
      <w:r w:rsidRPr="00C71684">
        <w:rPr>
          <w:rFonts w:ascii="Arial" w:hAnsi="Arial" w:cs="Arial"/>
        </w:rPr>
        <w:t xml:space="preserve"> for the avoidance of doubt</w:t>
      </w:r>
      <w:r w:rsidR="00774697">
        <w:rPr>
          <w:rFonts w:ascii="Arial" w:hAnsi="Arial" w:cs="Arial"/>
        </w:rPr>
        <w:t>,</w:t>
      </w:r>
      <w:r w:rsidRPr="00C71684">
        <w:rPr>
          <w:rFonts w:ascii="Arial" w:hAnsi="Arial" w:cs="Arial"/>
        </w:rPr>
        <w:t xml:space="preserve"> all 1</w:t>
      </w:r>
      <w:r w:rsidRPr="00C71684">
        <w:rPr>
          <w:rFonts w:ascii="Arial" w:hAnsi="Arial" w:cs="Arial"/>
          <w:vertAlign w:val="superscript"/>
        </w:rPr>
        <w:t>st</w:t>
      </w:r>
      <w:r w:rsidRPr="00C71684">
        <w:rPr>
          <w:rFonts w:ascii="Arial" w:hAnsi="Arial" w:cs="Arial"/>
        </w:rPr>
        <w:t xml:space="preserve"> Round Paddock Shield games </w:t>
      </w:r>
      <w:r w:rsidR="00774697">
        <w:rPr>
          <w:rFonts w:ascii="Arial" w:hAnsi="Arial" w:cs="Arial"/>
        </w:rPr>
        <w:t>(Sun 28</w:t>
      </w:r>
      <w:r w:rsidR="00774697" w:rsidRPr="00774697">
        <w:rPr>
          <w:rFonts w:ascii="Arial" w:hAnsi="Arial" w:cs="Arial"/>
          <w:vertAlign w:val="superscript"/>
        </w:rPr>
        <w:t>th</w:t>
      </w:r>
      <w:r w:rsidR="00774697">
        <w:rPr>
          <w:rFonts w:ascii="Arial" w:hAnsi="Arial" w:cs="Arial"/>
        </w:rPr>
        <w:t xml:space="preserve"> April) </w:t>
      </w:r>
      <w:r w:rsidRPr="00C71684">
        <w:rPr>
          <w:rFonts w:ascii="Arial" w:hAnsi="Arial" w:cs="Arial"/>
        </w:rPr>
        <w:t>must be staffed by Club Umpires.</w:t>
      </w:r>
    </w:p>
    <w:p w14:paraId="6FCDA730" w14:textId="77777777" w:rsidR="007D3C3E" w:rsidRPr="00C71684" w:rsidRDefault="007D3C3E" w:rsidP="00DC1106">
      <w:pPr>
        <w:ind w:right="-275"/>
        <w:rPr>
          <w:rFonts w:ascii="Arial" w:hAnsi="Arial" w:cs="Arial"/>
        </w:rPr>
      </w:pPr>
    </w:p>
    <w:p w14:paraId="55977812" w14:textId="61D69AB9" w:rsidR="0093223D" w:rsidRPr="00C71684" w:rsidRDefault="007D3C3E" w:rsidP="00DC1106">
      <w:pPr>
        <w:ind w:right="-275"/>
        <w:rPr>
          <w:rFonts w:ascii="Arial" w:hAnsi="Arial" w:cs="Arial"/>
        </w:rPr>
      </w:pPr>
      <w:r w:rsidRPr="00C71684">
        <w:rPr>
          <w:rFonts w:ascii="Arial" w:hAnsi="Arial" w:cs="Arial"/>
        </w:rPr>
        <w:t xml:space="preserve">Club Representative </w:t>
      </w:r>
      <w:r w:rsidR="008146E7">
        <w:rPr>
          <w:rFonts w:ascii="Arial" w:hAnsi="Arial" w:cs="Arial"/>
        </w:rPr>
        <w:t xml:space="preserve">Craig McCreadie </w:t>
      </w:r>
      <w:r w:rsidRPr="00C71684">
        <w:rPr>
          <w:rFonts w:ascii="Arial" w:hAnsi="Arial" w:cs="Arial"/>
        </w:rPr>
        <w:t xml:space="preserve">expressed his view that </w:t>
      </w:r>
      <w:r w:rsidR="00774697">
        <w:rPr>
          <w:rFonts w:ascii="Arial" w:hAnsi="Arial" w:cs="Arial"/>
        </w:rPr>
        <w:t xml:space="preserve">HCL UA </w:t>
      </w:r>
      <w:r w:rsidRPr="00C71684">
        <w:rPr>
          <w:rFonts w:ascii="Arial" w:hAnsi="Arial" w:cs="Arial"/>
        </w:rPr>
        <w:t xml:space="preserve">Panel Umpires remain underpaid and that this is one of the reasons why the League is short of numbers and struggling to attract new members. He also stated that the </w:t>
      </w:r>
      <w:r w:rsidR="0093223D" w:rsidRPr="00C71684">
        <w:rPr>
          <w:rFonts w:ascii="Arial" w:hAnsi="Arial" w:cs="Arial"/>
        </w:rPr>
        <w:t>duties and responsibilities</w:t>
      </w:r>
      <w:r w:rsidRPr="00C71684">
        <w:rPr>
          <w:rFonts w:ascii="Arial" w:hAnsi="Arial" w:cs="Arial"/>
        </w:rPr>
        <w:t xml:space="preserve"> </w:t>
      </w:r>
      <w:r w:rsidR="0093223D" w:rsidRPr="00C71684">
        <w:rPr>
          <w:rFonts w:ascii="Arial" w:hAnsi="Arial" w:cs="Arial"/>
        </w:rPr>
        <w:t xml:space="preserve">which umpires are now expected </w:t>
      </w:r>
      <w:r w:rsidR="008146E7">
        <w:rPr>
          <w:rFonts w:ascii="Arial" w:hAnsi="Arial" w:cs="Arial"/>
        </w:rPr>
        <w:t>to under</w:t>
      </w:r>
      <w:r w:rsidR="0093223D" w:rsidRPr="00C71684">
        <w:rPr>
          <w:rFonts w:ascii="Arial" w:hAnsi="Arial" w:cs="Arial"/>
        </w:rPr>
        <w:t xml:space="preserve">take are higher </w:t>
      </w:r>
      <w:r w:rsidR="008146E7">
        <w:rPr>
          <w:rFonts w:ascii="Arial" w:hAnsi="Arial" w:cs="Arial"/>
        </w:rPr>
        <w:t xml:space="preserve">and more onerous </w:t>
      </w:r>
      <w:r w:rsidR="0093223D" w:rsidRPr="00C71684">
        <w:rPr>
          <w:rFonts w:ascii="Arial" w:hAnsi="Arial" w:cs="Arial"/>
        </w:rPr>
        <w:t>than in</w:t>
      </w:r>
      <w:r w:rsidR="008146E7">
        <w:rPr>
          <w:rFonts w:ascii="Arial" w:hAnsi="Arial" w:cs="Arial"/>
        </w:rPr>
        <w:t xml:space="preserve"> </w:t>
      </w:r>
      <w:r w:rsidR="0093223D" w:rsidRPr="00C71684">
        <w:rPr>
          <w:rFonts w:ascii="Arial" w:hAnsi="Arial" w:cs="Arial"/>
        </w:rPr>
        <w:t>th</w:t>
      </w:r>
      <w:r w:rsidR="008146E7">
        <w:rPr>
          <w:rFonts w:ascii="Arial" w:hAnsi="Arial" w:cs="Arial"/>
        </w:rPr>
        <w:t>e</w:t>
      </w:r>
      <w:r w:rsidR="0093223D" w:rsidRPr="00C71684">
        <w:rPr>
          <w:rFonts w:ascii="Arial" w:hAnsi="Arial" w:cs="Arial"/>
        </w:rPr>
        <w:t xml:space="preserve"> past </w:t>
      </w:r>
      <w:r w:rsidR="008146E7">
        <w:rPr>
          <w:rFonts w:ascii="Arial" w:hAnsi="Arial" w:cs="Arial"/>
        </w:rPr>
        <w:t>but</w:t>
      </w:r>
      <w:r w:rsidR="0093223D" w:rsidRPr="00C71684">
        <w:rPr>
          <w:rFonts w:ascii="Arial" w:hAnsi="Arial" w:cs="Arial"/>
        </w:rPr>
        <w:t xml:space="preserve"> this </w:t>
      </w:r>
      <w:r w:rsidR="008146E7">
        <w:rPr>
          <w:rFonts w:ascii="Arial" w:hAnsi="Arial" w:cs="Arial"/>
        </w:rPr>
        <w:t>change</w:t>
      </w:r>
      <w:r w:rsidR="0093223D" w:rsidRPr="00C71684">
        <w:rPr>
          <w:rFonts w:ascii="Arial" w:hAnsi="Arial" w:cs="Arial"/>
        </w:rPr>
        <w:t xml:space="preserve"> has not been reflected in a commensurate adjustment in the match fees paid. His comments were acknowledged and it was agreed to consider the situation over the months ahead.</w:t>
      </w:r>
    </w:p>
    <w:p w14:paraId="667C6141" w14:textId="5C44BFF0" w:rsidR="0093223D" w:rsidRPr="00C71684" w:rsidRDefault="0093223D" w:rsidP="00DC1106">
      <w:pPr>
        <w:ind w:right="-275"/>
        <w:rPr>
          <w:rFonts w:ascii="Arial" w:hAnsi="Arial" w:cs="Arial"/>
        </w:rPr>
      </w:pPr>
    </w:p>
    <w:p w14:paraId="0407DC5A" w14:textId="76F7F100" w:rsidR="0093223D" w:rsidRPr="00C71684" w:rsidRDefault="0093223D" w:rsidP="001D0D09">
      <w:pPr>
        <w:ind w:right="-275"/>
        <w:rPr>
          <w:rFonts w:ascii="Arial" w:hAnsi="Arial" w:cs="Arial"/>
        </w:rPr>
      </w:pPr>
      <w:r w:rsidRPr="00C71684">
        <w:rPr>
          <w:rFonts w:ascii="Arial" w:hAnsi="Arial" w:cs="Arial"/>
        </w:rPr>
        <w:t>Clubs are reminded that they must nominate a regular Club Umpire (or</w:t>
      </w:r>
      <w:r w:rsidR="008146E7">
        <w:rPr>
          <w:rFonts w:ascii="Arial" w:hAnsi="Arial" w:cs="Arial"/>
        </w:rPr>
        <w:t xml:space="preserve"> </w:t>
      </w:r>
      <w:r w:rsidRPr="00C71684">
        <w:rPr>
          <w:rFonts w:ascii="Arial" w:hAnsi="Arial" w:cs="Arial"/>
        </w:rPr>
        <w:t>more than one) for 2024 who must be trained and qualified to at least ECB Level 1 / Stage 1 / Module C.</w:t>
      </w:r>
    </w:p>
    <w:p w14:paraId="670BE775" w14:textId="0C250A46" w:rsidR="008608BF" w:rsidRPr="00C71684" w:rsidRDefault="0093223D" w:rsidP="001D0D09">
      <w:pPr>
        <w:ind w:right="-275"/>
        <w:rPr>
          <w:rFonts w:ascii="Arial" w:hAnsi="Arial" w:cs="Arial"/>
        </w:rPr>
      </w:pPr>
      <w:r w:rsidRPr="00C71684">
        <w:rPr>
          <w:rFonts w:ascii="Arial" w:hAnsi="Arial" w:cs="Arial"/>
        </w:rPr>
        <w:t xml:space="preserve"> </w:t>
      </w:r>
    </w:p>
    <w:p w14:paraId="0833A969" w14:textId="77777777" w:rsidR="00371B02" w:rsidRPr="00C71684" w:rsidRDefault="00371B02" w:rsidP="00DC4C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b/>
          <w:sz w:val="24"/>
          <w:szCs w:val="24"/>
        </w:rPr>
      </w:pPr>
      <w:r w:rsidRPr="00C71684">
        <w:rPr>
          <w:rFonts w:ascii="Arial" w:hAnsi="Arial" w:cs="Arial"/>
          <w:b/>
          <w:sz w:val="24"/>
          <w:szCs w:val="24"/>
        </w:rPr>
        <w:t>Any Other Business</w:t>
      </w:r>
    </w:p>
    <w:p w14:paraId="40F6C57C" w14:textId="77777777" w:rsidR="00371B02" w:rsidRPr="00C71684" w:rsidRDefault="00371B02" w:rsidP="00371B02">
      <w:pPr>
        <w:pStyle w:val="ListParagraph"/>
        <w:ind w:left="0" w:right="-133"/>
        <w:rPr>
          <w:rFonts w:ascii="Arial" w:hAnsi="Arial" w:cs="Arial"/>
          <w:bCs/>
          <w:sz w:val="18"/>
          <w:szCs w:val="18"/>
        </w:rPr>
      </w:pPr>
    </w:p>
    <w:p w14:paraId="44632341" w14:textId="71922B15" w:rsidR="007727B6" w:rsidRDefault="0093223D" w:rsidP="00E26A75">
      <w:pPr>
        <w:pStyle w:val="ListParagraph"/>
        <w:ind w:left="0" w:right="-133"/>
        <w:rPr>
          <w:rFonts w:ascii="Arial" w:hAnsi="Arial" w:cs="Arial"/>
          <w:bCs/>
        </w:rPr>
      </w:pPr>
      <w:r w:rsidRPr="00C71684">
        <w:rPr>
          <w:rFonts w:ascii="Arial" w:hAnsi="Arial" w:cs="Arial"/>
          <w:bCs/>
        </w:rPr>
        <w:t>Premiership Division Club</w:t>
      </w:r>
      <w:r w:rsidR="008146E7">
        <w:rPr>
          <w:rFonts w:ascii="Arial" w:hAnsi="Arial" w:cs="Arial"/>
          <w:bCs/>
        </w:rPr>
        <w:t>s</w:t>
      </w:r>
      <w:r w:rsidRPr="00C71684">
        <w:rPr>
          <w:rFonts w:ascii="Arial" w:hAnsi="Arial" w:cs="Arial"/>
          <w:bCs/>
        </w:rPr>
        <w:t xml:space="preserve"> are reminded to pay</w:t>
      </w:r>
      <w:r w:rsidR="002928ED">
        <w:rPr>
          <w:rFonts w:ascii="Arial" w:hAnsi="Arial" w:cs="Arial"/>
          <w:bCs/>
        </w:rPr>
        <w:t xml:space="preserve"> £605</w:t>
      </w:r>
      <w:r w:rsidRPr="00C71684">
        <w:rPr>
          <w:rFonts w:ascii="Arial" w:hAnsi="Arial" w:cs="Arial"/>
          <w:bCs/>
        </w:rPr>
        <w:t xml:space="preserve"> for the new </w:t>
      </w:r>
      <w:r w:rsidR="00C71684" w:rsidRPr="00C71684">
        <w:rPr>
          <w:rFonts w:ascii="Arial" w:hAnsi="Arial" w:cs="Arial"/>
          <w:bCs/>
        </w:rPr>
        <w:t>Dukes ball</w:t>
      </w:r>
      <w:r w:rsidR="00DF6FB0">
        <w:rPr>
          <w:rFonts w:ascii="Arial" w:hAnsi="Arial" w:cs="Arial"/>
          <w:bCs/>
        </w:rPr>
        <w:t>,</w:t>
      </w:r>
      <w:r w:rsidR="00C71684" w:rsidRPr="00C71684">
        <w:rPr>
          <w:rFonts w:ascii="Arial" w:hAnsi="Arial" w:cs="Arial"/>
          <w:bCs/>
        </w:rPr>
        <w:t xml:space="preserve"> which will be distributed at the April Council meeting</w:t>
      </w:r>
      <w:r w:rsidR="00DF6FB0">
        <w:rPr>
          <w:rFonts w:ascii="Arial" w:hAnsi="Arial" w:cs="Arial"/>
          <w:bCs/>
        </w:rPr>
        <w:t>,</w:t>
      </w:r>
      <w:r w:rsidR="00C71684" w:rsidRPr="00C71684">
        <w:rPr>
          <w:rFonts w:ascii="Arial" w:hAnsi="Arial" w:cs="Arial"/>
          <w:bCs/>
        </w:rPr>
        <w:t xml:space="preserve"> by the 1</w:t>
      </w:r>
      <w:r w:rsidR="00C71684" w:rsidRPr="00C71684">
        <w:rPr>
          <w:rFonts w:ascii="Arial" w:hAnsi="Arial" w:cs="Arial"/>
          <w:bCs/>
          <w:vertAlign w:val="superscript"/>
        </w:rPr>
        <w:t>st</w:t>
      </w:r>
      <w:r w:rsidR="00C71684" w:rsidRPr="00C71684">
        <w:rPr>
          <w:rFonts w:ascii="Arial" w:hAnsi="Arial" w:cs="Arial"/>
          <w:bCs/>
        </w:rPr>
        <w:t xml:space="preserve"> April</w:t>
      </w:r>
      <w:r w:rsidR="002928ED">
        <w:rPr>
          <w:rFonts w:ascii="Arial" w:hAnsi="Arial" w:cs="Arial"/>
          <w:bCs/>
        </w:rPr>
        <w:t>.</w:t>
      </w:r>
    </w:p>
    <w:p w14:paraId="0F8BAA9C" w14:textId="7C1CDE63" w:rsidR="001364D2" w:rsidRDefault="001364D2" w:rsidP="00E26A75">
      <w:pPr>
        <w:pStyle w:val="ListParagraph"/>
        <w:ind w:left="0" w:right="-133"/>
        <w:rPr>
          <w:rFonts w:ascii="Arial" w:hAnsi="Arial" w:cs="Arial"/>
          <w:bCs/>
        </w:rPr>
      </w:pPr>
    </w:p>
    <w:p w14:paraId="7A8C733F" w14:textId="6C37BA01" w:rsidR="001364D2" w:rsidRPr="00C71684" w:rsidRDefault="001364D2" w:rsidP="00E26A75">
      <w:pPr>
        <w:pStyle w:val="ListParagraph"/>
        <w:ind w:left="0" w:right="-133"/>
        <w:rPr>
          <w:rFonts w:ascii="Arial" w:hAnsi="Arial" w:cs="Arial"/>
          <w:bCs/>
          <w:color w:val="00B0F0"/>
        </w:rPr>
      </w:pPr>
      <w:r>
        <w:rPr>
          <w:rFonts w:ascii="Arial" w:hAnsi="Arial" w:cs="Arial"/>
          <w:bCs/>
        </w:rPr>
        <w:t xml:space="preserve">The meeting expressed its thanks to Almondbury Wesleyan CC for hosting, free of charge, many meetings of the HCL Executive, HCL UA, and a variety of special meetings, and training events. </w:t>
      </w:r>
    </w:p>
    <w:p w14:paraId="6A09838F" w14:textId="77777777" w:rsidR="00C71684" w:rsidRPr="00C71684" w:rsidRDefault="00C71684" w:rsidP="00E26A75">
      <w:pPr>
        <w:pStyle w:val="ListParagraph"/>
        <w:ind w:left="0" w:right="-133"/>
        <w:rPr>
          <w:rFonts w:ascii="Arial" w:hAnsi="Arial" w:cs="Arial"/>
          <w:bCs/>
        </w:rPr>
      </w:pPr>
    </w:p>
    <w:p w14:paraId="5E8E8A17" w14:textId="26B95EEA" w:rsidR="008F0289" w:rsidRPr="00DF6FB0" w:rsidRDefault="00245172" w:rsidP="00A44ED0">
      <w:pPr>
        <w:pStyle w:val="ListParagraph"/>
        <w:ind w:left="0" w:right="-133"/>
        <w:rPr>
          <w:rFonts w:ascii="Arial" w:hAnsi="Arial" w:cs="Arial"/>
          <w:b/>
          <w:color w:val="FF0000"/>
          <w:sz w:val="24"/>
          <w:szCs w:val="24"/>
        </w:rPr>
      </w:pPr>
      <w:r w:rsidRPr="00C71684">
        <w:rPr>
          <w:rFonts w:ascii="Arial" w:hAnsi="Arial" w:cs="Arial"/>
          <w:b/>
          <w:sz w:val="24"/>
          <w:szCs w:val="24"/>
        </w:rPr>
        <w:t xml:space="preserve">The next </w:t>
      </w:r>
      <w:r w:rsidR="0004135F" w:rsidRPr="00C71684">
        <w:rPr>
          <w:rFonts w:ascii="Arial" w:hAnsi="Arial" w:cs="Arial"/>
          <w:b/>
          <w:sz w:val="24"/>
          <w:szCs w:val="24"/>
        </w:rPr>
        <w:t xml:space="preserve">meeting of the </w:t>
      </w:r>
      <w:r w:rsidR="0098334B" w:rsidRPr="00C71684">
        <w:rPr>
          <w:rFonts w:ascii="Arial" w:hAnsi="Arial" w:cs="Arial"/>
          <w:b/>
          <w:sz w:val="24"/>
          <w:szCs w:val="24"/>
        </w:rPr>
        <w:t xml:space="preserve">HCL </w:t>
      </w:r>
      <w:r w:rsidR="003148AA" w:rsidRPr="00C71684">
        <w:rPr>
          <w:rFonts w:ascii="Arial" w:hAnsi="Arial" w:cs="Arial"/>
          <w:b/>
          <w:sz w:val="24"/>
          <w:szCs w:val="24"/>
        </w:rPr>
        <w:t xml:space="preserve">Management </w:t>
      </w:r>
      <w:r w:rsidR="004E63FA" w:rsidRPr="00C71684">
        <w:rPr>
          <w:rFonts w:ascii="Arial" w:hAnsi="Arial" w:cs="Arial"/>
          <w:b/>
          <w:sz w:val="24"/>
          <w:szCs w:val="24"/>
        </w:rPr>
        <w:t>Executive</w:t>
      </w:r>
      <w:r w:rsidR="0004135F" w:rsidRPr="00C71684">
        <w:rPr>
          <w:rFonts w:ascii="Arial" w:hAnsi="Arial" w:cs="Arial"/>
          <w:b/>
          <w:sz w:val="24"/>
          <w:szCs w:val="24"/>
        </w:rPr>
        <w:t xml:space="preserve"> </w:t>
      </w:r>
      <w:r w:rsidR="00200258" w:rsidRPr="00C71684">
        <w:rPr>
          <w:rFonts w:ascii="Arial" w:hAnsi="Arial" w:cs="Arial"/>
          <w:b/>
          <w:sz w:val="24"/>
          <w:szCs w:val="24"/>
        </w:rPr>
        <w:t xml:space="preserve">will take place </w:t>
      </w:r>
      <w:r w:rsidR="004E63FA" w:rsidRPr="00C71684">
        <w:rPr>
          <w:rFonts w:ascii="Arial" w:hAnsi="Arial" w:cs="Arial"/>
          <w:b/>
          <w:sz w:val="24"/>
          <w:szCs w:val="24"/>
        </w:rPr>
        <w:t>a</w:t>
      </w:r>
      <w:r w:rsidR="00374422" w:rsidRPr="00C71684">
        <w:rPr>
          <w:rFonts w:ascii="Arial" w:hAnsi="Arial" w:cs="Arial"/>
          <w:b/>
          <w:sz w:val="24"/>
          <w:szCs w:val="24"/>
        </w:rPr>
        <w:t xml:space="preserve">t </w:t>
      </w:r>
      <w:r w:rsidR="00C71684" w:rsidRPr="00DF6FB0">
        <w:rPr>
          <w:rFonts w:ascii="Arial" w:hAnsi="Arial" w:cs="Arial"/>
          <w:b/>
          <w:color w:val="FF0000"/>
          <w:sz w:val="24"/>
          <w:szCs w:val="24"/>
        </w:rPr>
        <w:t>Honley</w:t>
      </w:r>
      <w:r w:rsidR="00374422" w:rsidRPr="00DF6FB0">
        <w:rPr>
          <w:rFonts w:ascii="Arial" w:hAnsi="Arial" w:cs="Arial"/>
          <w:b/>
          <w:color w:val="FF0000"/>
          <w:sz w:val="24"/>
          <w:szCs w:val="24"/>
        </w:rPr>
        <w:t xml:space="preserve"> CC </w:t>
      </w:r>
      <w:r w:rsidR="00810BCA" w:rsidRPr="00C71684">
        <w:rPr>
          <w:rFonts w:ascii="Arial" w:hAnsi="Arial" w:cs="Arial"/>
          <w:b/>
          <w:sz w:val="24"/>
          <w:szCs w:val="24"/>
        </w:rPr>
        <w:t xml:space="preserve">on </w:t>
      </w:r>
      <w:r w:rsidR="003F351A" w:rsidRPr="00C71684">
        <w:rPr>
          <w:rFonts w:ascii="Arial" w:hAnsi="Arial" w:cs="Arial"/>
          <w:b/>
          <w:sz w:val="24"/>
          <w:szCs w:val="24"/>
        </w:rPr>
        <w:t>Wed</w:t>
      </w:r>
      <w:r w:rsidR="008157C8" w:rsidRPr="00C71684">
        <w:rPr>
          <w:rFonts w:ascii="Arial" w:hAnsi="Arial" w:cs="Arial"/>
          <w:b/>
          <w:sz w:val="24"/>
          <w:szCs w:val="24"/>
        </w:rPr>
        <w:t xml:space="preserve"> </w:t>
      </w:r>
      <w:r w:rsidR="00C71684" w:rsidRPr="00C71684">
        <w:rPr>
          <w:rFonts w:ascii="Arial" w:hAnsi="Arial" w:cs="Arial"/>
          <w:b/>
          <w:sz w:val="24"/>
          <w:szCs w:val="24"/>
        </w:rPr>
        <w:t>3rd</w:t>
      </w:r>
      <w:r w:rsidR="00B87243" w:rsidRPr="00C71684">
        <w:rPr>
          <w:rFonts w:ascii="Arial" w:hAnsi="Arial" w:cs="Arial"/>
          <w:b/>
          <w:sz w:val="24"/>
          <w:szCs w:val="24"/>
        </w:rPr>
        <w:t xml:space="preserve"> </w:t>
      </w:r>
      <w:r w:rsidR="00C71684" w:rsidRPr="00C71684">
        <w:rPr>
          <w:rFonts w:ascii="Arial" w:hAnsi="Arial" w:cs="Arial"/>
          <w:b/>
          <w:sz w:val="24"/>
          <w:szCs w:val="24"/>
        </w:rPr>
        <w:t>April</w:t>
      </w:r>
      <w:r w:rsidR="00146D97" w:rsidRPr="00C71684">
        <w:rPr>
          <w:rFonts w:ascii="Arial" w:hAnsi="Arial" w:cs="Arial"/>
          <w:b/>
          <w:sz w:val="24"/>
          <w:szCs w:val="24"/>
        </w:rPr>
        <w:t xml:space="preserve"> 202</w:t>
      </w:r>
      <w:r w:rsidR="007727B6" w:rsidRPr="00C71684">
        <w:rPr>
          <w:rFonts w:ascii="Arial" w:hAnsi="Arial" w:cs="Arial"/>
          <w:b/>
          <w:sz w:val="24"/>
          <w:szCs w:val="24"/>
        </w:rPr>
        <w:t>4</w:t>
      </w:r>
      <w:r w:rsidR="004E63FA" w:rsidRPr="00C71684">
        <w:rPr>
          <w:rFonts w:ascii="Arial" w:hAnsi="Arial" w:cs="Arial"/>
          <w:b/>
          <w:sz w:val="24"/>
          <w:szCs w:val="24"/>
        </w:rPr>
        <w:t xml:space="preserve"> </w:t>
      </w:r>
      <w:r w:rsidR="00DF6FB0">
        <w:rPr>
          <w:rFonts w:ascii="Arial" w:hAnsi="Arial" w:cs="Arial"/>
          <w:b/>
          <w:sz w:val="24"/>
          <w:szCs w:val="24"/>
        </w:rPr>
        <w:t>after</w:t>
      </w:r>
      <w:r w:rsidR="00C71684" w:rsidRPr="00C71684">
        <w:rPr>
          <w:rFonts w:ascii="Arial" w:hAnsi="Arial" w:cs="Arial"/>
          <w:b/>
          <w:sz w:val="24"/>
          <w:szCs w:val="24"/>
        </w:rPr>
        <w:t xml:space="preserve"> the </w:t>
      </w:r>
      <w:r w:rsidR="00DF6FB0" w:rsidRPr="00DF6FB0">
        <w:rPr>
          <w:rFonts w:ascii="Arial" w:hAnsi="Arial" w:cs="Arial"/>
          <w:b/>
          <w:color w:val="FF0000"/>
          <w:sz w:val="24"/>
          <w:szCs w:val="24"/>
        </w:rPr>
        <w:t xml:space="preserve">HCL pre-season </w:t>
      </w:r>
      <w:r w:rsidR="00C71684" w:rsidRPr="00DF6FB0">
        <w:rPr>
          <w:rFonts w:ascii="Arial" w:hAnsi="Arial" w:cs="Arial"/>
          <w:b/>
          <w:color w:val="FF0000"/>
          <w:sz w:val="24"/>
          <w:szCs w:val="24"/>
        </w:rPr>
        <w:t xml:space="preserve">Council </w:t>
      </w:r>
      <w:r w:rsidR="00DF6FB0" w:rsidRPr="00DF6FB0">
        <w:rPr>
          <w:rFonts w:ascii="Arial" w:hAnsi="Arial" w:cs="Arial"/>
          <w:b/>
          <w:color w:val="FF0000"/>
          <w:sz w:val="24"/>
          <w:szCs w:val="24"/>
        </w:rPr>
        <w:t>M</w:t>
      </w:r>
      <w:r w:rsidR="00C71684" w:rsidRPr="00DF6FB0">
        <w:rPr>
          <w:rFonts w:ascii="Arial" w:hAnsi="Arial" w:cs="Arial"/>
          <w:b/>
          <w:color w:val="FF0000"/>
          <w:sz w:val="24"/>
          <w:szCs w:val="24"/>
        </w:rPr>
        <w:t xml:space="preserve">eeting which </w:t>
      </w:r>
      <w:r w:rsidR="00A52F3C">
        <w:rPr>
          <w:rFonts w:ascii="Arial" w:hAnsi="Arial" w:cs="Arial"/>
          <w:b/>
          <w:color w:val="FF0000"/>
          <w:sz w:val="24"/>
          <w:szCs w:val="24"/>
        </w:rPr>
        <w:t xml:space="preserve">all HCL Clubs are required to attend. This meeting </w:t>
      </w:r>
      <w:r w:rsidR="00C71684" w:rsidRPr="00DF6FB0">
        <w:rPr>
          <w:rFonts w:ascii="Arial" w:hAnsi="Arial" w:cs="Arial"/>
          <w:b/>
          <w:color w:val="FF0000"/>
          <w:sz w:val="24"/>
          <w:szCs w:val="24"/>
        </w:rPr>
        <w:t>commences at 19.00pm</w:t>
      </w:r>
      <w:r w:rsidR="008B025F" w:rsidRPr="00DF6F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227F13F3" w14:textId="002D0B0D" w:rsidR="00E10777" w:rsidRPr="00DF6FB0" w:rsidRDefault="00E10777" w:rsidP="00A44ED0">
      <w:pPr>
        <w:pStyle w:val="ListParagraph"/>
        <w:ind w:left="0" w:right="-133"/>
        <w:rPr>
          <w:rFonts w:ascii="Arial" w:hAnsi="Arial" w:cs="Arial"/>
          <w:b/>
          <w:color w:val="FF0000"/>
          <w:sz w:val="24"/>
          <w:szCs w:val="24"/>
        </w:rPr>
      </w:pPr>
    </w:p>
    <w:p w14:paraId="5B0DA6EC" w14:textId="77777777" w:rsidR="00E10777" w:rsidRPr="00C71684" w:rsidRDefault="00E10777" w:rsidP="00A44ED0">
      <w:pPr>
        <w:pStyle w:val="ListParagraph"/>
        <w:ind w:left="0" w:right="-133"/>
        <w:rPr>
          <w:rFonts w:ascii="Arial" w:hAnsi="Arial" w:cs="Arial"/>
          <w:b/>
          <w:sz w:val="24"/>
          <w:szCs w:val="24"/>
        </w:rPr>
      </w:pPr>
    </w:p>
    <w:sectPr w:rsidR="00E10777" w:rsidRPr="00C71684" w:rsidSect="00C024F0">
      <w:type w:val="continuous"/>
      <w:pgSz w:w="11906" w:h="16838" w:code="9"/>
      <w:pgMar w:top="142" w:right="562" w:bottom="0" w:left="562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AE27" w14:textId="77777777" w:rsidR="000035DB" w:rsidRDefault="000035DB" w:rsidP="00C15660">
      <w:r>
        <w:separator/>
      </w:r>
    </w:p>
  </w:endnote>
  <w:endnote w:type="continuationSeparator" w:id="0">
    <w:p w14:paraId="00C574F2" w14:textId="77777777" w:rsidR="000035DB" w:rsidRDefault="000035DB" w:rsidP="00C1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0BF3" w14:textId="77777777" w:rsidR="000035DB" w:rsidRDefault="000035DB" w:rsidP="00C15660">
      <w:r>
        <w:separator/>
      </w:r>
    </w:p>
  </w:footnote>
  <w:footnote w:type="continuationSeparator" w:id="0">
    <w:p w14:paraId="64546E7F" w14:textId="77777777" w:rsidR="000035DB" w:rsidRDefault="000035DB" w:rsidP="00C1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8A9E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7737C"/>
    <w:multiLevelType w:val="hybridMultilevel"/>
    <w:tmpl w:val="6840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864"/>
    <w:multiLevelType w:val="multilevel"/>
    <w:tmpl w:val="2EE4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44FAE"/>
    <w:multiLevelType w:val="hybridMultilevel"/>
    <w:tmpl w:val="CC42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14AA"/>
    <w:multiLevelType w:val="hybridMultilevel"/>
    <w:tmpl w:val="CA38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47FA7"/>
    <w:multiLevelType w:val="hybridMultilevel"/>
    <w:tmpl w:val="FD2E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80ED0"/>
    <w:multiLevelType w:val="hybridMultilevel"/>
    <w:tmpl w:val="D838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03432"/>
    <w:multiLevelType w:val="hybridMultilevel"/>
    <w:tmpl w:val="26C48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4597F"/>
    <w:multiLevelType w:val="hybridMultilevel"/>
    <w:tmpl w:val="E71E1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7842"/>
    <w:multiLevelType w:val="multilevel"/>
    <w:tmpl w:val="764C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F4E23"/>
    <w:multiLevelType w:val="hybridMultilevel"/>
    <w:tmpl w:val="BBC03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273B"/>
    <w:multiLevelType w:val="hybridMultilevel"/>
    <w:tmpl w:val="E1E23B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1594B"/>
    <w:multiLevelType w:val="hybridMultilevel"/>
    <w:tmpl w:val="F692F72A"/>
    <w:lvl w:ilvl="0" w:tplc="267268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C5D2F"/>
    <w:multiLevelType w:val="hybridMultilevel"/>
    <w:tmpl w:val="2E1E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A0EE8"/>
    <w:multiLevelType w:val="hybridMultilevel"/>
    <w:tmpl w:val="00CE2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AB4DC8"/>
    <w:multiLevelType w:val="hybridMultilevel"/>
    <w:tmpl w:val="499C5B68"/>
    <w:lvl w:ilvl="0" w:tplc="1AD812EC">
      <w:start w:val="2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75007"/>
    <w:multiLevelType w:val="hybridMultilevel"/>
    <w:tmpl w:val="8892CD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66433"/>
    <w:multiLevelType w:val="hybridMultilevel"/>
    <w:tmpl w:val="CAD6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516BB"/>
    <w:multiLevelType w:val="multilevel"/>
    <w:tmpl w:val="7822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139B3"/>
    <w:multiLevelType w:val="hybridMultilevel"/>
    <w:tmpl w:val="7FDE03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40701"/>
    <w:multiLevelType w:val="hybridMultilevel"/>
    <w:tmpl w:val="81F06FEA"/>
    <w:lvl w:ilvl="0" w:tplc="A97A5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071F4"/>
    <w:multiLevelType w:val="hybridMultilevel"/>
    <w:tmpl w:val="FF3C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32A16"/>
    <w:multiLevelType w:val="hybridMultilevel"/>
    <w:tmpl w:val="9EF4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F0F09"/>
    <w:multiLevelType w:val="hybridMultilevel"/>
    <w:tmpl w:val="22382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72DC8"/>
    <w:multiLevelType w:val="hybridMultilevel"/>
    <w:tmpl w:val="CE74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60121"/>
    <w:multiLevelType w:val="hybridMultilevel"/>
    <w:tmpl w:val="CF6AA6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D7421"/>
    <w:multiLevelType w:val="hybridMultilevel"/>
    <w:tmpl w:val="CD48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54614"/>
    <w:multiLevelType w:val="hybridMultilevel"/>
    <w:tmpl w:val="606EE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840D2"/>
    <w:multiLevelType w:val="hybridMultilevel"/>
    <w:tmpl w:val="0B26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4076"/>
    <w:multiLevelType w:val="hybridMultilevel"/>
    <w:tmpl w:val="7A26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D5D96"/>
    <w:multiLevelType w:val="hybridMultilevel"/>
    <w:tmpl w:val="5E0679BA"/>
    <w:lvl w:ilvl="0" w:tplc="92ECE44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957B9"/>
    <w:multiLevelType w:val="hybridMultilevel"/>
    <w:tmpl w:val="1EAC1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E1BFB"/>
    <w:multiLevelType w:val="hybridMultilevel"/>
    <w:tmpl w:val="4850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4801"/>
    <w:multiLevelType w:val="hybridMultilevel"/>
    <w:tmpl w:val="7EDC6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3794">
    <w:abstractNumId w:val="31"/>
  </w:num>
  <w:num w:numId="2" w16cid:durableId="167138321">
    <w:abstractNumId w:val="20"/>
  </w:num>
  <w:num w:numId="3" w16cid:durableId="1897861319">
    <w:abstractNumId w:val="30"/>
  </w:num>
  <w:num w:numId="4" w16cid:durableId="654380079">
    <w:abstractNumId w:val="25"/>
  </w:num>
  <w:num w:numId="5" w16cid:durableId="1113666168">
    <w:abstractNumId w:val="19"/>
  </w:num>
  <w:num w:numId="6" w16cid:durableId="1832679022">
    <w:abstractNumId w:val="27"/>
  </w:num>
  <w:num w:numId="7" w16cid:durableId="2112314690">
    <w:abstractNumId w:val="8"/>
  </w:num>
  <w:num w:numId="8" w16cid:durableId="18625409">
    <w:abstractNumId w:val="12"/>
  </w:num>
  <w:num w:numId="9" w16cid:durableId="1404987933">
    <w:abstractNumId w:val="23"/>
  </w:num>
  <w:num w:numId="10" w16cid:durableId="956721906">
    <w:abstractNumId w:val="33"/>
  </w:num>
  <w:num w:numId="11" w16cid:durableId="8791285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6164707">
    <w:abstractNumId w:val="4"/>
  </w:num>
  <w:num w:numId="13" w16cid:durableId="1475560408">
    <w:abstractNumId w:val="24"/>
  </w:num>
  <w:num w:numId="14" w16cid:durableId="922224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991774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2297921">
    <w:abstractNumId w:val="3"/>
  </w:num>
  <w:num w:numId="17" w16cid:durableId="232132137">
    <w:abstractNumId w:val="3"/>
  </w:num>
  <w:num w:numId="18" w16cid:durableId="2001687825">
    <w:abstractNumId w:val="1"/>
  </w:num>
  <w:num w:numId="19" w16cid:durableId="807163403">
    <w:abstractNumId w:val="14"/>
  </w:num>
  <w:num w:numId="20" w16cid:durableId="2100522619">
    <w:abstractNumId w:val="28"/>
  </w:num>
  <w:num w:numId="21" w16cid:durableId="1167286905">
    <w:abstractNumId w:val="5"/>
  </w:num>
  <w:num w:numId="22" w16cid:durableId="465775958">
    <w:abstractNumId w:val="32"/>
  </w:num>
  <w:num w:numId="23" w16cid:durableId="1605305890">
    <w:abstractNumId w:val="26"/>
  </w:num>
  <w:num w:numId="24" w16cid:durableId="1673221364">
    <w:abstractNumId w:val="10"/>
  </w:num>
  <w:num w:numId="25" w16cid:durableId="125202656">
    <w:abstractNumId w:val="9"/>
  </w:num>
  <w:num w:numId="26" w16cid:durableId="655843570">
    <w:abstractNumId w:val="18"/>
  </w:num>
  <w:num w:numId="27" w16cid:durableId="768697613">
    <w:abstractNumId w:val="2"/>
  </w:num>
  <w:num w:numId="28" w16cid:durableId="2127697922">
    <w:abstractNumId w:val="13"/>
  </w:num>
  <w:num w:numId="29" w16cid:durableId="13318362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9522096">
    <w:abstractNumId w:val="16"/>
  </w:num>
  <w:num w:numId="31" w16cid:durableId="1563519855">
    <w:abstractNumId w:val="21"/>
  </w:num>
  <w:num w:numId="32" w16cid:durableId="1772356058">
    <w:abstractNumId w:val="0"/>
  </w:num>
  <w:num w:numId="33" w16cid:durableId="1451169528">
    <w:abstractNumId w:val="22"/>
  </w:num>
  <w:num w:numId="34" w16cid:durableId="141504788">
    <w:abstractNumId w:val="6"/>
  </w:num>
  <w:num w:numId="35" w16cid:durableId="384793456">
    <w:abstractNumId w:val="17"/>
  </w:num>
  <w:num w:numId="36" w16cid:durableId="152046457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B6"/>
    <w:rsid w:val="0000008E"/>
    <w:rsid w:val="0000054E"/>
    <w:rsid w:val="0000100C"/>
    <w:rsid w:val="000024AD"/>
    <w:rsid w:val="00002DC1"/>
    <w:rsid w:val="00002FBB"/>
    <w:rsid w:val="00003522"/>
    <w:rsid w:val="00003532"/>
    <w:rsid w:val="000035DB"/>
    <w:rsid w:val="00003F89"/>
    <w:rsid w:val="0000405A"/>
    <w:rsid w:val="0000466D"/>
    <w:rsid w:val="000057D1"/>
    <w:rsid w:val="0000596E"/>
    <w:rsid w:val="00005B78"/>
    <w:rsid w:val="00005D2B"/>
    <w:rsid w:val="00006CEC"/>
    <w:rsid w:val="00007133"/>
    <w:rsid w:val="00007FD9"/>
    <w:rsid w:val="00010172"/>
    <w:rsid w:val="0001061E"/>
    <w:rsid w:val="000107E1"/>
    <w:rsid w:val="00010D1F"/>
    <w:rsid w:val="00010D28"/>
    <w:rsid w:val="000127C0"/>
    <w:rsid w:val="00012B4B"/>
    <w:rsid w:val="00012F4A"/>
    <w:rsid w:val="00013645"/>
    <w:rsid w:val="0001380C"/>
    <w:rsid w:val="00014D01"/>
    <w:rsid w:val="00015257"/>
    <w:rsid w:val="0001555A"/>
    <w:rsid w:val="00016D07"/>
    <w:rsid w:val="00016D28"/>
    <w:rsid w:val="000172FA"/>
    <w:rsid w:val="000175B6"/>
    <w:rsid w:val="000200F0"/>
    <w:rsid w:val="000205DF"/>
    <w:rsid w:val="0002064D"/>
    <w:rsid w:val="00020B00"/>
    <w:rsid w:val="00020CDD"/>
    <w:rsid w:val="00021257"/>
    <w:rsid w:val="000214DF"/>
    <w:rsid w:val="00021653"/>
    <w:rsid w:val="0002173E"/>
    <w:rsid w:val="00021AD8"/>
    <w:rsid w:val="00021E7B"/>
    <w:rsid w:val="00022364"/>
    <w:rsid w:val="00022A79"/>
    <w:rsid w:val="00022D06"/>
    <w:rsid w:val="00023D7F"/>
    <w:rsid w:val="00025017"/>
    <w:rsid w:val="000256C2"/>
    <w:rsid w:val="00030144"/>
    <w:rsid w:val="00030E57"/>
    <w:rsid w:val="000310B1"/>
    <w:rsid w:val="00031FD5"/>
    <w:rsid w:val="00032D30"/>
    <w:rsid w:val="00034066"/>
    <w:rsid w:val="00034CF9"/>
    <w:rsid w:val="000355EE"/>
    <w:rsid w:val="0003649A"/>
    <w:rsid w:val="00037FAE"/>
    <w:rsid w:val="00040794"/>
    <w:rsid w:val="0004135F"/>
    <w:rsid w:val="000416ED"/>
    <w:rsid w:val="000424D4"/>
    <w:rsid w:val="00044542"/>
    <w:rsid w:val="00044839"/>
    <w:rsid w:val="000460C0"/>
    <w:rsid w:val="00046785"/>
    <w:rsid w:val="000473E4"/>
    <w:rsid w:val="00047943"/>
    <w:rsid w:val="00051183"/>
    <w:rsid w:val="00051469"/>
    <w:rsid w:val="00051557"/>
    <w:rsid w:val="00051B98"/>
    <w:rsid w:val="00051DD2"/>
    <w:rsid w:val="00052C3D"/>
    <w:rsid w:val="0005366A"/>
    <w:rsid w:val="00054898"/>
    <w:rsid w:val="00055ABE"/>
    <w:rsid w:val="00055B1D"/>
    <w:rsid w:val="00056632"/>
    <w:rsid w:val="00057587"/>
    <w:rsid w:val="000578AC"/>
    <w:rsid w:val="000609E1"/>
    <w:rsid w:val="00061CC8"/>
    <w:rsid w:val="00061E35"/>
    <w:rsid w:val="000621A3"/>
    <w:rsid w:val="0006320C"/>
    <w:rsid w:val="00063630"/>
    <w:rsid w:val="00063E8F"/>
    <w:rsid w:val="0006444C"/>
    <w:rsid w:val="0006618C"/>
    <w:rsid w:val="00066577"/>
    <w:rsid w:val="00066D7F"/>
    <w:rsid w:val="00067301"/>
    <w:rsid w:val="00071457"/>
    <w:rsid w:val="00071513"/>
    <w:rsid w:val="000723DF"/>
    <w:rsid w:val="0007290C"/>
    <w:rsid w:val="00072EED"/>
    <w:rsid w:val="0007373E"/>
    <w:rsid w:val="00074A37"/>
    <w:rsid w:val="000757CE"/>
    <w:rsid w:val="0007729E"/>
    <w:rsid w:val="0007765D"/>
    <w:rsid w:val="00080A36"/>
    <w:rsid w:val="00080B2C"/>
    <w:rsid w:val="00080CA1"/>
    <w:rsid w:val="000822E9"/>
    <w:rsid w:val="00082E3B"/>
    <w:rsid w:val="00084821"/>
    <w:rsid w:val="00085BC2"/>
    <w:rsid w:val="00086068"/>
    <w:rsid w:val="0008671C"/>
    <w:rsid w:val="00086817"/>
    <w:rsid w:val="00086942"/>
    <w:rsid w:val="000874C8"/>
    <w:rsid w:val="00087572"/>
    <w:rsid w:val="00090AC1"/>
    <w:rsid w:val="00090F5F"/>
    <w:rsid w:val="00091126"/>
    <w:rsid w:val="00091325"/>
    <w:rsid w:val="000920DA"/>
    <w:rsid w:val="000920FE"/>
    <w:rsid w:val="0009248B"/>
    <w:rsid w:val="0009398C"/>
    <w:rsid w:val="00093C08"/>
    <w:rsid w:val="000941EB"/>
    <w:rsid w:val="00095C64"/>
    <w:rsid w:val="00095DE8"/>
    <w:rsid w:val="00096544"/>
    <w:rsid w:val="00096789"/>
    <w:rsid w:val="000A0130"/>
    <w:rsid w:val="000A188C"/>
    <w:rsid w:val="000A1D82"/>
    <w:rsid w:val="000A2002"/>
    <w:rsid w:val="000A277B"/>
    <w:rsid w:val="000A41E6"/>
    <w:rsid w:val="000A4B0D"/>
    <w:rsid w:val="000A55F3"/>
    <w:rsid w:val="000A56F5"/>
    <w:rsid w:val="000A5C4B"/>
    <w:rsid w:val="000A74BE"/>
    <w:rsid w:val="000A7AAB"/>
    <w:rsid w:val="000B091D"/>
    <w:rsid w:val="000B0E43"/>
    <w:rsid w:val="000B0EC8"/>
    <w:rsid w:val="000B0FEC"/>
    <w:rsid w:val="000B12B1"/>
    <w:rsid w:val="000B184B"/>
    <w:rsid w:val="000B1EE3"/>
    <w:rsid w:val="000B1F7E"/>
    <w:rsid w:val="000B314F"/>
    <w:rsid w:val="000B436C"/>
    <w:rsid w:val="000B4B3A"/>
    <w:rsid w:val="000B5520"/>
    <w:rsid w:val="000B569C"/>
    <w:rsid w:val="000B5BCC"/>
    <w:rsid w:val="000B5F95"/>
    <w:rsid w:val="000B662A"/>
    <w:rsid w:val="000B7AD0"/>
    <w:rsid w:val="000C00BD"/>
    <w:rsid w:val="000C0B09"/>
    <w:rsid w:val="000C156F"/>
    <w:rsid w:val="000C290D"/>
    <w:rsid w:val="000C337E"/>
    <w:rsid w:val="000C3DAA"/>
    <w:rsid w:val="000C4F6B"/>
    <w:rsid w:val="000C51D9"/>
    <w:rsid w:val="000C571B"/>
    <w:rsid w:val="000C5E1F"/>
    <w:rsid w:val="000C71F2"/>
    <w:rsid w:val="000C7FD0"/>
    <w:rsid w:val="000D0045"/>
    <w:rsid w:val="000D031B"/>
    <w:rsid w:val="000D08DE"/>
    <w:rsid w:val="000D289F"/>
    <w:rsid w:val="000D3ADE"/>
    <w:rsid w:val="000D3B35"/>
    <w:rsid w:val="000D4388"/>
    <w:rsid w:val="000D46E9"/>
    <w:rsid w:val="000D55AF"/>
    <w:rsid w:val="000D5E83"/>
    <w:rsid w:val="000D6261"/>
    <w:rsid w:val="000D64E4"/>
    <w:rsid w:val="000D65E6"/>
    <w:rsid w:val="000D7087"/>
    <w:rsid w:val="000D7586"/>
    <w:rsid w:val="000D7C81"/>
    <w:rsid w:val="000E0764"/>
    <w:rsid w:val="000E082C"/>
    <w:rsid w:val="000E2029"/>
    <w:rsid w:val="000E312C"/>
    <w:rsid w:val="000E4A00"/>
    <w:rsid w:val="000E4E24"/>
    <w:rsid w:val="000E69EF"/>
    <w:rsid w:val="000E6E29"/>
    <w:rsid w:val="000E70C4"/>
    <w:rsid w:val="000E7112"/>
    <w:rsid w:val="000E7393"/>
    <w:rsid w:val="000E7B4E"/>
    <w:rsid w:val="000E7B8A"/>
    <w:rsid w:val="000E7BE4"/>
    <w:rsid w:val="000E7D09"/>
    <w:rsid w:val="000F00E2"/>
    <w:rsid w:val="000F0E05"/>
    <w:rsid w:val="000F162E"/>
    <w:rsid w:val="000F16C5"/>
    <w:rsid w:val="000F1BE3"/>
    <w:rsid w:val="000F2995"/>
    <w:rsid w:val="000F358C"/>
    <w:rsid w:val="000F47FD"/>
    <w:rsid w:val="000F48EE"/>
    <w:rsid w:val="000F4C80"/>
    <w:rsid w:val="000F4E03"/>
    <w:rsid w:val="000F4E95"/>
    <w:rsid w:val="000F6006"/>
    <w:rsid w:val="000F672E"/>
    <w:rsid w:val="000F6E27"/>
    <w:rsid w:val="000F7208"/>
    <w:rsid w:val="000F7692"/>
    <w:rsid w:val="000F7C44"/>
    <w:rsid w:val="000F7DAF"/>
    <w:rsid w:val="000F7EB9"/>
    <w:rsid w:val="00100F94"/>
    <w:rsid w:val="0010179D"/>
    <w:rsid w:val="00102025"/>
    <w:rsid w:val="00102566"/>
    <w:rsid w:val="001028E2"/>
    <w:rsid w:val="001030F2"/>
    <w:rsid w:val="001032FA"/>
    <w:rsid w:val="001033A2"/>
    <w:rsid w:val="00103659"/>
    <w:rsid w:val="00103703"/>
    <w:rsid w:val="00103B3F"/>
    <w:rsid w:val="00103D9B"/>
    <w:rsid w:val="00104561"/>
    <w:rsid w:val="00104F32"/>
    <w:rsid w:val="001052FC"/>
    <w:rsid w:val="0010696B"/>
    <w:rsid w:val="00106A8C"/>
    <w:rsid w:val="00106DCA"/>
    <w:rsid w:val="00107204"/>
    <w:rsid w:val="001111B4"/>
    <w:rsid w:val="00111E38"/>
    <w:rsid w:val="0011349D"/>
    <w:rsid w:val="00113748"/>
    <w:rsid w:val="00114FB7"/>
    <w:rsid w:val="00115BB9"/>
    <w:rsid w:val="00115C6D"/>
    <w:rsid w:val="00115FF9"/>
    <w:rsid w:val="001162B8"/>
    <w:rsid w:val="001165E9"/>
    <w:rsid w:val="00116688"/>
    <w:rsid w:val="00116BA8"/>
    <w:rsid w:val="00116BF7"/>
    <w:rsid w:val="00117870"/>
    <w:rsid w:val="00117B92"/>
    <w:rsid w:val="001201D5"/>
    <w:rsid w:val="00120629"/>
    <w:rsid w:val="0012084D"/>
    <w:rsid w:val="00120979"/>
    <w:rsid w:val="00120D22"/>
    <w:rsid w:val="00121012"/>
    <w:rsid w:val="001210B5"/>
    <w:rsid w:val="00122CDD"/>
    <w:rsid w:val="0012601F"/>
    <w:rsid w:val="00126547"/>
    <w:rsid w:val="001270E4"/>
    <w:rsid w:val="00127A54"/>
    <w:rsid w:val="00127F6D"/>
    <w:rsid w:val="001310E4"/>
    <w:rsid w:val="00131117"/>
    <w:rsid w:val="00131B2A"/>
    <w:rsid w:val="001324A2"/>
    <w:rsid w:val="00132C85"/>
    <w:rsid w:val="00135225"/>
    <w:rsid w:val="0013570F"/>
    <w:rsid w:val="001364D2"/>
    <w:rsid w:val="00136A00"/>
    <w:rsid w:val="00137987"/>
    <w:rsid w:val="00140142"/>
    <w:rsid w:val="0014093D"/>
    <w:rsid w:val="0014129A"/>
    <w:rsid w:val="001413F6"/>
    <w:rsid w:val="00141A19"/>
    <w:rsid w:val="00141E8A"/>
    <w:rsid w:val="001429FB"/>
    <w:rsid w:val="00142A18"/>
    <w:rsid w:val="00142C3D"/>
    <w:rsid w:val="00143AE1"/>
    <w:rsid w:val="00143C81"/>
    <w:rsid w:val="00144E26"/>
    <w:rsid w:val="001451D3"/>
    <w:rsid w:val="00145970"/>
    <w:rsid w:val="0014619D"/>
    <w:rsid w:val="001465C0"/>
    <w:rsid w:val="00146D97"/>
    <w:rsid w:val="00147030"/>
    <w:rsid w:val="00150283"/>
    <w:rsid w:val="001508E2"/>
    <w:rsid w:val="001510B7"/>
    <w:rsid w:val="001510E4"/>
    <w:rsid w:val="001515CF"/>
    <w:rsid w:val="0015177B"/>
    <w:rsid w:val="001522D6"/>
    <w:rsid w:val="00152468"/>
    <w:rsid w:val="00152B0C"/>
    <w:rsid w:val="001535EF"/>
    <w:rsid w:val="00153B97"/>
    <w:rsid w:val="00153DE5"/>
    <w:rsid w:val="001540D9"/>
    <w:rsid w:val="00154EBF"/>
    <w:rsid w:val="00155080"/>
    <w:rsid w:val="001559FE"/>
    <w:rsid w:val="00155EFF"/>
    <w:rsid w:val="001568A2"/>
    <w:rsid w:val="00156C72"/>
    <w:rsid w:val="001574A5"/>
    <w:rsid w:val="00157A4C"/>
    <w:rsid w:val="00157A61"/>
    <w:rsid w:val="0016085D"/>
    <w:rsid w:val="00160C44"/>
    <w:rsid w:val="00160F4D"/>
    <w:rsid w:val="00161977"/>
    <w:rsid w:val="001619B1"/>
    <w:rsid w:val="00162034"/>
    <w:rsid w:val="00162308"/>
    <w:rsid w:val="0016241F"/>
    <w:rsid w:val="00162848"/>
    <w:rsid w:val="00162CA1"/>
    <w:rsid w:val="00166AB5"/>
    <w:rsid w:val="00166F70"/>
    <w:rsid w:val="00170D35"/>
    <w:rsid w:val="001713F7"/>
    <w:rsid w:val="0017159C"/>
    <w:rsid w:val="00171F52"/>
    <w:rsid w:val="00172B1E"/>
    <w:rsid w:val="00172C89"/>
    <w:rsid w:val="001735F2"/>
    <w:rsid w:val="00173F5A"/>
    <w:rsid w:val="001749D2"/>
    <w:rsid w:val="0017577D"/>
    <w:rsid w:val="00175F5B"/>
    <w:rsid w:val="001764C0"/>
    <w:rsid w:val="0017684D"/>
    <w:rsid w:val="00176B94"/>
    <w:rsid w:val="00176D3B"/>
    <w:rsid w:val="00180F4E"/>
    <w:rsid w:val="001829B8"/>
    <w:rsid w:val="001831B0"/>
    <w:rsid w:val="00183732"/>
    <w:rsid w:val="00184337"/>
    <w:rsid w:val="00185BBE"/>
    <w:rsid w:val="001865BD"/>
    <w:rsid w:val="0018668B"/>
    <w:rsid w:val="00186703"/>
    <w:rsid w:val="00186CC9"/>
    <w:rsid w:val="001871C5"/>
    <w:rsid w:val="001900F5"/>
    <w:rsid w:val="00190824"/>
    <w:rsid w:val="00191A13"/>
    <w:rsid w:val="0019217F"/>
    <w:rsid w:val="00194105"/>
    <w:rsid w:val="00194BB2"/>
    <w:rsid w:val="00194E01"/>
    <w:rsid w:val="00195FA3"/>
    <w:rsid w:val="00196471"/>
    <w:rsid w:val="001969E1"/>
    <w:rsid w:val="00196CFA"/>
    <w:rsid w:val="0019707D"/>
    <w:rsid w:val="001972DE"/>
    <w:rsid w:val="00197C71"/>
    <w:rsid w:val="00197EAD"/>
    <w:rsid w:val="001A022A"/>
    <w:rsid w:val="001A02C5"/>
    <w:rsid w:val="001A0421"/>
    <w:rsid w:val="001A0660"/>
    <w:rsid w:val="001A093D"/>
    <w:rsid w:val="001A0CF4"/>
    <w:rsid w:val="001A1106"/>
    <w:rsid w:val="001A12B4"/>
    <w:rsid w:val="001A168C"/>
    <w:rsid w:val="001A2B4F"/>
    <w:rsid w:val="001A2DED"/>
    <w:rsid w:val="001A2F89"/>
    <w:rsid w:val="001A41EE"/>
    <w:rsid w:val="001A4790"/>
    <w:rsid w:val="001A5E45"/>
    <w:rsid w:val="001A6261"/>
    <w:rsid w:val="001B01A3"/>
    <w:rsid w:val="001B04CD"/>
    <w:rsid w:val="001B0778"/>
    <w:rsid w:val="001B09BB"/>
    <w:rsid w:val="001B2769"/>
    <w:rsid w:val="001B2A47"/>
    <w:rsid w:val="001B2CA5"/>
    <w:rsid w:val="001B415A"/>
    <w:rsid w:val="001B45AC"/>
    <w:rsid w:val="001B4683"/>
    <w:rsid w:val="001B69FA"/>
    <w:rsid w:val="001B7819"/>
    <w:rsid w:val="001B78B9"/>
    <w:rsid w:val="001C0DAF"/>
    <w:rsid w:val="001C1950"/>
    <w:rsid w:val="001C1E16"/>
    <w:rsid w:val="001C1FA4"/>
    <w:rsid w:val="001C3AC9"/>
    <w:rsid w:val="001C5CA9"/>
    <w:rsid w:val="001C6233"/>
    <w:rsid w:val="001C7E5E"/>
    <w:rsid w:val="001D082F"/>
    <w:rsid w:val="001D084B"/>
    <w:rsid w:val="001D0D09"/>
    <w:rsid w:val="001D1580"/>
    <w:rsid w:val="001D2034"/>
    <w:rsid w:val="001D211C"/>
    <w:rsid w:val="001D217E"/>
    <w:rsid w:val="001D2C0C"/>
    <w:rsid w:val="001D36B9"/>
    <w:rsid w:val="001D380E"/>
    <w:rsid w:val="001D426C"/>
    <w:rsid w:val="001D5D86"/>
    <w:rsid w:val="001D6535"/>
    <w:rsid w:val="001D7356"/>
    <w:rsid w:val="001D7702"/>
    <w:rsid w:val="001E002C"/>
    <w:rsid w:val="001E11A1"/>
    <w:rsid w:val="001E178C"/>
    <w:rsid w:val="001E1C1C"/>
    <w:rsid w:val="001E5A0F"/>
    <w:rsid w:val="001E5FE3"/>
    <w:rsid w:val="001F02A4"/>
    <w:rsid w:val="001F04A3"/>
    <w:rsid w:val="001F06A5"/>
    <w:rsid w:val="001F0874"/>
    <w:rsid w:val="001F1DDC"/>
    <w:rsid w:val="001F21FE"/>
    <w:rsid w:val="001F22C3"/>
    <w:rsid w:val="001F2E9F"/>
    <w:rsid w:val="001F5A68"/>
    <w:rsid w:val="00200258"/>
    <w:rsid w:val="002002FD"/>
    <w:rsid w:val="00200880"/>
    <w:rsid w:val="00200B8B"/>
    <w:rsid w:val="00200C18"/>
    <w:rsid w:val="00202754"/>
    <w:rsid w:val="00203116"/>
    <w:rsid w:val="00203BC2"/>
    <w:rsid w:val="00203CDF"/>
    <w:rsid w:val="002040A2"/>
    <w:rsid w:val="002060C6"/>
    <w:rsid w:val="002116FB"/>
    <w:rsid w:val="00212572"/>
    <w:rsid w:val="0021290F"/>
    <w:rsid w:val="00212AC7"/>
    <w:rsid w:val="00213164"/>
    <w:rsid w:val="002133C0"/>
    <w:rsid w:val="00213B5D"/>
    <w:rsid w:val="002146F4"/>
    <w:rsid w:val="002147E1"/>
    <w:rsid w:val="0021696B"/>
    <w:rsid w:val="00216D2E"/>
    <w:rsid w:val="00220BD4"/>
    <w:rsid w:val="00220D95"/>
    <w:rsid w:val="002219FC"/>
    <w:rsid w:val="00221B0F"/>
    <w:rsid w:val="00221CDD"/>
    <w:rsid w:val="0022241C"/>
    <w:rsid w:val="00222492"/>
    <w:rsid w:val="00222B08"/>
    <w:rsid w:val="00222EEE"/>
    <w:rsid w:val="00223911"/>
    <w:rsid w:val="00224023"/>
    <w:rsid w:val="00224381"/>
    <w:rsid w:val="0022459D"/>
    <w:rsid w:val="002245DB"/>
    <w:rsid w:val="00224CC9"/>
    <w:rsid w:val="00224EC1"/>
    <w:rsid w:val="002271D0"/>
    <w:rsid w:val="00227247"/>
    <w:rsid w:val="0023046C"/>
    <w:rsid w:val="00232251"/>
    <w:rsid w:val="002322BC"/>
    <w:rsid w:val="002346D7"/>
    <w:rsid w:val="00235187"/>
    <w:rsid w:val="002353F5"/>
    <w:rsid w:val="00235687"/>
    <w:rsid w:val="0023789B"/>
    <w:rsid w:val="00237A5B"/>
    <w:rsid w:val="00237D85"/>
    <w:rsid w:val="0024050A"/>
    <w:rsid w:val="0024083A"/>
    <w:rsid w:val="002425E4"/>
    <w:rsid w:val="00242AB4"/>
    <w:rsid w:val="00242FF4"/>
    <w:rsid w:val="0024340B"/>
    <w:rsid w:val="00243586"/>
    <w:rsid w:val="00245172"/>
    <w:rsid w:val="00246217"/>
    <w:rsid w:val="00246433"/>
    <w:rsid w:val="00246B4D"/>
    <w:rsid w:val="00246EF9"/>
    <w:rsid w:val="00247366"/>
    <w:rsid w:val="002473C9"/>
    <w:rsid w:val="00247F1E"/>
    <w:rsid w:val="002509F2"/>
    <w:rsid w:val="00251394"/>
    <w:rsid w:val="00251CCF"/>
    <w:rsid w:val="00251F10"/>
    <w:rsid w:val="00252E72"/>
    <w:rsid w:val="00253072"/>
    <w:rsid w:val="00253C93"/>
    <w:rsid w:val="00254263"/>
    <w:rsid w:val="0025584A"/>
    <w:rsid w:val="00256478"/>
    <w:rsid w:val="0025689B"/>
    <w:rsid w:val="002607D6"/>
    <w:rsid w:val="00260B92"/>
    <w:rsid w:val="00261FF5"/>
    <w:rsid w:val="0026242A"/>
    <w:rsid w:val="002626A9"/>
    <w:rsid w:val="00264148"/>
    <w:rsid w:val="0026533C"/>
    <w:rsid w:val="002656FB"/>
    <w:rsid w:val="00265DA9"/>
    <w:rsid w:val="00266884"/>
    <w:rsid w:val="00270175"/>
    <w:rsid w:val="00271A61"/>
    <w:rsid w:val="002733B0"/>
    <w:rsid w:val="002733B7"/>
    <w:rsid w:val="002742FE"/>
    <w:rsid w:val="002745CA"/>
    <w:rsid w:val="00275921"/>
    <w:rsid w:val="00275DDF"/>
    <w:rsid w:val="00275F37"/>
    <w:rsid w:val="00275FEB"/>
    <w:rsid w:val="002773E3"/>
    <w:rsid w:val="00277E40"/>
    <w:rsid w:val="0028011E"/>
    <w:rsid w:val="002813C1"/>
    <w:rsid w:val="00282542"/>
    <w:rsid w:val="0028272B"/>
    <w:rsid w:val="002830CF"/>
    <w:rsid w:val="002834C6"/>
    <w:rsid w:val="002836C9"/>
    <w:rsid w:val="00283A9F"/>
    <w:rsid w:val="0028480E"/>
    <w:rsid w:val="00285B07"/>
    <w:rsid w:val="00287011"/>
    <w:rsid w:val="00287F86"/>
    <w:rsid w:val="002900B4"/>
    <w:rsid w:val="00290DB0"/>
    <w:rsid w:val="002920E9"/>
    <w:rsid w:val="002927B0"/>
    <w:rsid w:val="002928ED"/>
    <w:rsid w:val="00292C5D"/>
    <w:rsid w:val="00293E01"/>
    <w:rsid w:val="00294515"/>
    <w:rsid w:val="002962F4"/>
    <w:rsid w:val="00296750"/>
    <w:rsid w:val="00296C47"/>
    <w:rsid w:val="00296E01"/>
    <w:rsid w:val="002979FF"/>
    <w:rsid w:val="00297B97"/>
    <w:rsid w:val="002A01B9"/>
    <w:rsid w:val="002A02AA"/>
    <w:rsid w:val="002A0342"/>
    <w:rsid w:val="002A06CF"/>
    <w:rsid w:val="002A0768"/>
    <w:rsid w:val="002A0B28"/>
    <w:rsid w:val="002A14CF"/>
    <w:rsid w:val="002A1BEE"/>
    <w:rsid w:val="002A4D75"/>
    <w:rsid w:val="002A7926"/>
    <w:rsid w:val="002A7A1B"/>
    <w:rsid w:val="002B138A"/>
    <w:rsid w:val="002B1AEE"/>
    <w:rsid w:val="002B2CBE"/>
    <w:rsid w:val="002B3986"/>
    <w:rsid w:val="002B3F93"/>
    <w:rsid w:val="002B4841"/>
    <w:rsid w:val="002B4D63"/>
    <w:rsid w:val="002B57F7"/>
    <w:rsid w:val="002B6E08"/>
    <w:rsid w:val="002C19D2"/>
    <w:rsid w:val="002C324F"/>
    <w:rsid w:val="002C3915"/>
    <w:rsid w:val="002C394B"/>
    <w:rsid w:val="002C3B9D"/>
    <w:rsid w:val="002C3D0A"/>
    <w:rsid w:val="002C4493"/>
    <w:rsid w:val="002C4972"/>
    <w:rsid w:val="002C4D75"/>
    <w:rsid w:val="002C6B79"/>
    <w:rsid w:val="002C6BDD"/>
    <w:rsid w:val="002C7107"/>
    <w:rsid w:val="002C71B6"/>
    <w:rsid w:val="002D01B4"/>
    <w:rsid w:val="002D062C"/>
    <w:rsid w:val="002D1A1A"/>
    <w:rsid w:val="002D3070"/>
    <w:rsid w:val="002D309F"/>
    <w:rsid w:val="002D3F78"/>
    <w:rsid w:val="002D444F"/>
    <w:rsid w:val="002D4849"/>
    <w:rsid w:val="002D6520"/>
    <w:rsid w:val="002D6789"/>
    <w:rsid w:val="002D6CF2"/>
    <w:rsid w:val="002D71AE"/>
    <w:rsid w:val="002E04C1"/>
    <w:rsid w:val="002E162B"/>
    <w:rsid w:val="002E20DC"/>
    <w:rsid w:val="002E255A"/>
    <w:rsid w:val="002E25F7"/>
    <w:rsid w:val="002E2BC8"/>
    <w:rsid w:val="002E3617"/>
    <w:rsid w:val="002E4333"/>
    <w:rsid w:val="002E4643"/>
    <w:rsid w:val="002E509D"/>
    <w:rsid w:val="002E5F40"/>
    <w:rsid w:val="002E6886"/>
    <w:rsid w:val="002E6F05"/>
    <w:rsid w:val="002E73CA"/>
    <w:rsid w:val="002E7773"/>
    <w:rsid w:val="002E7901"/>
    <w:rsid w:val="002F0156"/>
    <w:rsid w:val="002F15BD"/>
    <w:rsid w:val="002F168B"/>
    <w:rsid w:val="002F2685"/>
    <w:rsid w:val="002F2B49"/>
    <w:rsid w:val="002F2BE0"/>
    <w:rsid w:val="002F335E"/>
    <w:rsid w:val="002F3BBA"/>
    <w:rsid w:val="002F40C2"/>
    <w:rsid w:val="002F4750"/>
    <w:rsid w:val="002F4BC3"/>
    <w:rsid w:val="002F4BE7"/>
    <w:rsid w:val="002F56D1"/>
    <w:rsid w:val="002F5A29"/>
    <w:rsid w:val="002F5C23"/>
    <w:rsid w:val="002F5F58"/>
    <w:rsid w:val="002F6CBC"/>
    <w:rsid w:val="0030126B"/>
    <w:rsid w:val="00302668"/>
    <w:rsid w:val="00304B86"/>
    <w:rsid w:val="00304BB5"/>
    <w:rsid w:val="00305454"/>
    <w:rsid w:val="003062F4"/>
    <w:rsid w:val="00306ACF"/>
    <w:rsid w:val="00307F71"/>
    <w:rsid w:val="00310071"/>
    <w:rsid w:val="0031045F"/>
    <w:rsid w:val="0031078D"/>
    <w:rsid w:val="00310C72"/>
    <w:rsid w:val="0031205F"/>
    <w:rsid w:val="003123B7"/>
    <w:rsid w:val="00312D33"/>
    <w:rsid w:val="003131F7"/>
    <w:rsid w:val="0031337E"/>
    <w:rsid w:val="0031351A"/>
    <w:rsid w:val="00314686"/>
    <w:rsid w:val="003148AA"/>
    <w:rsid w:val="00315D57"/>
    <w:rsid w:val="00315F21"/>
    <w:rsid w:val="00316356"/>
    <w:rsid w:val="003163F5"/>
    <w:rsid w:val="0031745B"/>
    <w:rsid w:val="00317F6A"/>
    <w:rsid w:val="00322A9E"/>
    <w:rsid w:val="00322AC3"/>
    <w:rsid w:val="003237C2"/>
    <w:rsid w:val="00323C01"/>
    <w:rsid w:val="00324F36"/>
    <w:rsid w:val="0032643E"/>
    <w:rsid w:val="003265E6"/>
    <w:rsid w:val="00326DF9"/>
    <w:rsid w:val="00326F38"/>
    <w:rsid w:val="00330BB8"/>
    <w:rsid w:val="0033141D"/>
    <w:rsid w:val="00331692"/>
    <w:rsid w:val="00331D58"/>
    <w:rsid w:val="00332981"/>
    <w:rsid w:val="00332E7A"/>
    <w:rsid w:val="00333B16"/>
    <w:rsid w:val="00335B89"/>
    <w:rsid w:val="003373F9"/>
    <w:rsid w:val="0034004C"/>
    <w:rsid w:val="0034180D"/>
    <w:rsid w:val="00341DCC"/>
    <w:rsid w:val="0034260B"/>
    <w:rsid w:val="00343929"/>
    <w:rsid w:val="00343E96"/>
    <w:rsid w:val="0034482A"/>
    <w:rsid w:val="00344BEE"/>
    <w:rsid w:val="0034508C"/>
    <w:rsid w:val="00347F83"/>
    <w:rsid w:val="003518FD"/>
    <w:rsid w:val="00351A6D"/>
    <w:rsid w:val="00352DFB"/>
    <w:rsid w:val="003530DB"/>
    <w:rsid w:val="003535D0"/>
    <w:rsid w:val="003535D1"/>
    <w:rsid w:val="00353F56"/>
    <w:rsid w:val="00354E5E"/>
    <w:rsid w:val="00355017"/>
    <w:rsid w:val="00355071"/>
    <w:rsid w:val="003559FB"/>
    <w:rsid w:val="00356D0C"/>
    <w:rsid w:val="00357FE1"/>
    <w:rsid w:val="003601E2"/>
    <w:rsid w:val="003610D4"/>
    <w:rsid w:val="00361895"/>
    <w:rsid w:val="0036296A"/>
    <w:rsid w:val="003630C0"/>
    <w:rsid w:val="00363B78"/>
    <w:rsid w:val="00364517"/>
    <w:rsid w:val="003647FC"/>
    <w:rsid w:val="00364BAD"/>
    <w:rsid w:val="003653E8"/>
    <w:rsid w:val="00365B18"/>
    <w:rsid w:val="00365BE5"/>
    <w:rsid w:val="00365E7A"/>
    <w:rsid w:val="00366FCE"/>
    <w:rsid w:val="003672B5"/>
    <w:rsid w:val="00367A06"/>
    <w:rsid w:val="00370B5E"/>
    <w:rsid w:val="00371129"/>
    <w:rsid w:val="00371B02"/>
    <w:rsid w:val="00374422"/>
    <w:rsid w:val="00374B42"/>
    <w:rsid w:val="0037591F"/>
    <w:rsid w:val="00375AB8"/>
    <w:rsid w:val="0037652A"/>
    <w:rsid w:val="00376992"/>
    <w:rsid w:val="00377200"/>
    <w:rsid w:val="0038035F"/>
    <w:rsid w:val="00380E53"/>
    <w:rsid w:val="00380F5F"/>
    <w:rsid w:val="00382104"/>
    <w:rsid w:val="00382192"/>
    <w:rsid w:val="00382D9B"/>
    <w:rsid w:val="00383348"/>
    <w:rsid w:val="0038395A"/>
    <w:rsid w:val="003868A2"/>
    <w:rsid w:val="00386AFE"/>
    <w:rsid w:val="00386C71"/>
    <w:rsid w:val="003871B2"/>
    <w:rsid w:val="00387453"/>
    <w:rsid w:val="00387AF3"/>
    <w:rsid w:val="00391BD9"/>
    <w:rsid w:val="00393A2B"/>
    <w:rsid w:val="00393DE9"/>
    <w:rsid w:val="0039413E"/>
    <w:rsid w:val="00395BCB"/>
    <w:rsid w:val="00396427"/>
    <w:rsid w:val="00396515"/>
    <w:rsid w:val="00396DAA"/>
    <w:rsid w:val="00396E8C"/>
    <w:rsid w:val="003A119E"/>
    <w:rsid w:val="003A12A0"/>
    <w:rsid w:val="003A1D95"/>
    <w:rsid w:val="003A1F20"/>
    <w:rsid w:val="003A294C"/>
    <w:rsid w:val="003A396F"/>
    <w:rsid w:val="003A4663"/>
    <w:rsid w:val="003A4C2A"/>
    <w:rsid w:val="003A4D5B"/>
    <w:rsid w:val="003A5040"/>
    <w:rsid w:val="003A5162"/>
    <w:rsid w:val="003A6502"/>
    <w:rsid w:val="003A67D5"/>
    <w:rsid w:val="003A6EA2"/>
    <w:rsid w:val="003A6FE8"/>
    <w:rsid w:val="003A722F"/>
    <w:rsid w:val="003A72D8"/>
    <w:rsid w:val="003A7DA7"/>
    <w:rsid w:val="003B012B"/>
    <w:rsid w:val="003B0B4F"/>
    <w:rsid w:val="003B1047"/>
    <w:rsid w:val="003B2145"/>
    <w:rsid w:val="003B2878"/>
    <w:rsid w:val="003B2AF7"/>
    <w:rsid w:val="003B373A"/>
    <w:rsid w:val="003B39C9"/>
    <w:rsid w:val="003B3E2A"/>
    <w:rsid w:val="003B4EC4"/>
    <w:rsid w:val="003B51A4"/>
    <w:rsid w:val="003B546D"/>
    <w:rsid w:val="003B5494"/>
    <w:rsid w:val="003B6095"/>
    <w:rsid w:val="003B67F8"/>
    <w:rsid w:val="003B6BA1"/>
    <w:rsid w:val="003B6F4B"/>
    <w:rsid w:val="003B7341"/>
    <w:rsid w:val="003B7BF1"/>
    <w:rsid w:val="003B7BF7"/>
    <w:rsid w:val="003C0026"/>
    <w:rsid w:val="003C02FA"/>
    <w:rsid w:val="003C0991"/>
    <w:rsid w:val="003C11AB"/>
    <w:rsid w:val="003C2979"/>
    <w:rsid w:val="003C30A0"/>
    <w:rsid w:val="003C30AA"/>
    <w:rsid w:val="003C3F9A"/>
    <w:rsid w:val="003C4AC9"/>
    <w:rsid w:val="003C4D29"/>
    <w:rsid w:val="003C5622"/>
    <w:rsid w:val="003C5B2F"/>
    <w:rsid w:val="003D056B"/>
    <w:rsid w:val="003D1C2B"/>
    <w:rsid w:val="003D1E7A"/>
    <w:rsid w:val="003D2AC4"/>
    <w:rsid w:val="003D3658"/>
    <w:rsid w:val="003D493C"/>
    <w:rsid w:val="003D4A18"/>
    <w:rsid w:val="003D4F4C"/>
    <w:rsid w:val="003D5A74"/>
    <w:rsid w:val="003D64DC"/>
    <w:rsid w:val="003D6A72"/>
    <w:rsid w:val="003D6CD7"/>
    <w:rsid w:val="003D6F41"/>
    <w:rsid w:val="003D7C35"/>
    <w:rsid w:val="003D7D45"/>
    <w:rsid w:val="003E087F"/>
    <w:rsid w:val="003E0899"/>
    <w:rsid w:val="003E1FDE"/>
    <w:rsid w:val="003E2719"/>
    <w:rsid w:val="003E3620"/>
    <w:rsid w:val="003E4D59"/>
    <w:rsid w:val="003E5155"/>
    <w:rsid w:val="003E593C"/>
    <w:rsid w:val="003E6565"/>
    <w:rsid w:val="003F1A56"/>
    <w:rsid w:val="003F20CA"/>
    <w:rsid w:val="003F293B"/>
    <w:rsid w:val="003F351A"/>
    <w:rsid w:val="003F416E"/>
    <w:rsid w:val="003F427E"/>
    <w:rsid w:val="003F47A3"/>
    <w:rsid w:val="003F5406"/>
    <w:rsid w:val="003F5A79"/>
    <w:rsid w:val="003F6CD8"/>
    <w:rsid w:val="003F7DF6"/>
    <w:rsid w:val="003F7F68"/>
    <w:rsid w:val="00400A38"/>
    <w:rsid w:val="0040175F"/>
    <w:rsid w:val="00403384"/>
    <w:rsid w:val="00403897"/>
    <w:rsid w:val="00403B12"/>
    <w:rsid w:val="004044E0"/>
    <w:rsid w:val="00405135"/>
    <w:rsid w:val="0040628C"/>
    <w:rsid w:val="00406307"/>
    <w:rsid w:val="0040681E"/>
    <w:rsid w:val="004077B9"/>
    <w:rsid w:val="00407DBB"/>
    <w:rsid w:val="0041026C"/>
    <w:rsid w:val="00410D22"/>
    <w:rsid w:val="00410FEC"/>
    <w:rsid w:val="004111CB"/>
    <w:rsid w:val="0041128E"/>
    <w:rsid w:val="00411788"/>
    <w:rsid w:val="00412851"/>
    <w:rsid w:val="00414115"/>
    <w:rsid w:val="004155CA"/>
    <w:rsid w:val="00415817"/>
    <w:rsid w:val="004159B8"/>
    <w:rsid w:val="00415F11"/>
    <w:rsid w:val="00416D4B"/>
    <w:rsid w:val="00421D7A"/>
    <w:rsid w:val="00422917"/>
    <w:rsid w:val="00422A1E"/>
    <w:rsid w:val="00423F87"/>
    <w:rsid w:val="00424173"/>
    <w:rsid w:val="00425255"/>
    <w:rsid w:val="00425AB8"/>
    <w:rsid w:val="00425B03"/>
    <w:rsid w:val="00425D0D"/>
    <w:rsid w:val="004272BC"/>
    <w:rsid w:val="0042752C"/>
    <w:rsid w:val="0042756A"/>
    <w:rsid w:val="0043042F"/>
    <w:rsid w:val="00430D8D"/>
    <w:rsid w:val="0043103B"/>
    <w:rsid w:val="0043112B"/>
    <w:rsid w:val="004323D5"/>
    <w:rsid w:val="0043242D"/>
    <w:rsid w:val="0043287A"/>
    <w:rsid w:val="00433C98"/>
    <w:rsid w:val="0043645A"/>
    <w:rsid w:val="00436D69"/>
    <w:rsid w:val="004379CC"/>
    <w:rsid w:val="00437B2C"/>
    <w:rsid w:val="00440858"/>
    <w:rsid w:val="00441BE0"/>
    <w:rsid w:val="00442D9B"/>
    <w:rsid w:val="00442EAC"/>
    <w:rsid w:val="00442F6F"/>
    <w:rsid w:val="00444384"/>
    <w:rsid w:val="00444505"/>
    <w:rsid w:val="004447FA"/>
    <w:rsid w:val="00446595"/>
    <w:rsid w:val="00446706"/>
    <w:rsid w:val="00447FBA"/>
    <w:rsid w:val="004500F4"/>
    <w:rsid w:val="00450D1F"/>
    <w:rsid w:val="0045124E"/>
    <w:rsid w:val="004520E4"/>
    <w:rsid w:val="0045249A"/>
    <w:rsid w:val="00452C92"/>
    <w:rsid w:val="00452D16"/>
    <w:rsid w:val="004548D2"/>
    <w:rsid w:val="004555CC"/>
    <w:rsid w:val="00455B5D"/>
    <w:rsid w:val="004566DD"/>
    <w:rsid w:val="00457B1C"/>
    <w:rsid w:val="00460535"/>
    <w:rsid w:val="004607FA"/>
    <w:rsid w:val="00461422"/>
    <w:rsid w:val="00461917"/>
    <w:rsid w:val="00464097"/>
    <w:rsid w:val="00464131"/>
    <w:rsid w:val="004651CB"/>
    <w:rsid w:val="00465858"/>
    <w:rsid w:val="00465B58"/>
    <w:rsid w:val="00465EAF"/>
    <w:rsid w:val="00465FE6"/>
    <w:rsid w:val="00466B87"/>
    <w:rsid w:val="0046731F"/>
    <w:rsid w:val="004679D5"/>
    <w:rsid w:val="00472680"/>
    <w:rsid w:val="00472704"/>
    <w:rsid w:val="00473124"/>
    <w:rsid w:val="00473909"/>
    <w:rsid w:val="00473A51"/>
    <w:rsid w:val="00474B7A"/>
    <w:rsid w:val="0047544D"/>
    <w:rsid w:val="00475D62"/>
    <w:rsid w:val="004765B2"/>
    <w:rsid w:val="004766FE"/>
    <w:rsid w:val="00476FEB"/>
    <w:rsid w:val="0047757F"/>
    <w:rsid w:val="00477847"/>
    <w:rsid w:val="00477870"/>
    <w:rsid w:val="00477AFF"/>
    <w:rsid w:val="00477CD9"/>
    <w:rsid w:val="00480599"/>
    <w:rsid w:val="00480B67"/>
    <w:rsid w:val="00480F85"/>
    <w:rsid w:val="00481500"/>
    <w:rsid w:val="004815E5"/>
    <w:rsid w:val="00481626"/>
    <w:rsid w:val="0048193A"/>
    <w:rsid w:val="00481A60"/>
    <w:rsid w:val="0048225E"/>
    <w:rsid w:val="00482429"/>
    <w:rsid w:val="00482659"/>
    <w:rsid w:val="004828B1"/>
    <w:rsid w:val="004829D5"/>
    <w:rsid w:val="00482D93"/>
    <w:rsid w:val="00482F96"/>
    <w:rsid w:val="00483E49"/>
    <w:rsid w:val="00483F7D"/>
    <w:rsid w:val="00485A72"/>
    <w:rsid w:val="00485E96"/>
    <w:rsid w:val="00487844"/>
    <w:rsid w:val="00487C3D"/>
    <w:rsid w:val="00487CAE"/>
    <w:rsid w:val="00490A3A"/>
    <w:rsid w:val="004912B2"/>
    <w:rsid w:val="00492D7B"/>
    <w:rsid w:val="0049315C"/>
    <w:rsid w:val="00493574"/>
    <w:rsid w:val="00493F76"/>
    <w:rsid w:val="00494437"/>
    <w:rsid w:val="0049488E"/>
    <w:rsid w:val="004949EA"/>
    <w:rsid w:val="00494A6A"/>
    <w:rsid w:val="00495CE7"/>
    <w:rsid w:val="00496615"/>
    <w:rsid w:val="00496A43"/>
    <w:rsid w:val="00496AFD"/>
    <w:rsid w:val="0049770B"/>
    <w:rsid w:val="00497AEC"/>
    <w:rsid w:val="00497DFA"/>
    <w:rsid w:val="004A00FD"/>
    <w:rsid w:val="004A027F"/>
    <w:rsid w:val="004A0F89"/>
    <w:rsid w:val="004A12E8"/>
    <w:rsid w:val="004A20B7"/>
    <w:rsid w:val="004A21FE"/>
    <w:rsid w:val="004A2B19"/>
    <w:rsid w:val="004A4024"/>
    <w:rsid w:val="004A4BCB"/>
    <w:rsid w:val="004A4EAD"/>
    <w:rsid w:val="004A4F93"/>
    <w:rsid w:val="004A556D"/>
    <w:rsid w:val="004A60F1"/>
    <w:rsid w:val="004A66B6"/>
    <w:rsid w:val="004A6E55"/>
    <w:rsid w:val="004A7836"/>
    <w:rsid w:val="004B03D2"/>
    <w:rsid w:val="004B0D89"/>
    <w:rsid w:val="004B0EC4"/>
    <w:rsid w:val="004B0ED2"/>
    <w:rsid w:val="004B1943"/>
    <w:rsid w:val="004B1F3E"/>
    <w:rsid w:val="004B2584"/>
    <w:rsid w:val="004B3AC9"/>
    <w:rsid w:val="004B4025"/>
    <w:rsid w:val="004B4A3F"/>
    <w:rsid w:val="004B5286"/>
    <w:rsid w:val="004B55E6"/>
    <w:rsid w:val="004B5BAA"/>
    <w:rsid w:val="004B6E5F"/>
    <w:rsid w:val="004C0CEF"/>
    <w:rsid w:val="004C0D2C"/>
    <w:rsid w:val="004C13CF"/>
    <w:rsid w:val="004C16A2"/>
    <w:rsid w:val="004C175C"/>
    <w:rsid w:val="004C3F2E"/>
    <w:rsid w:val="004C4FC2"/>
    <w:rsid w:val="004C4FE7"/>
    <w:rsid w:val="004C5B2F"/>
    <w:rsid w:val="004C5C40"/>
    <w:rsid w:val="004C619E"/>
    <w:rsid w:val="004C6774"/>
    <w:rsid w:val="004D001F"/>
    <w:rsid w:val="004D0203"/>
    <w:rsid w:val="004D1797"/>
    <w:rsid w:val="004D3551"/>
    <w:rsid w:val="004D3E4F"/>
    <w:rsid w:val="004D3E9E"/>
    <w:rsid w:val="004D62CA"/>
    <w:rsid w:val="004D6694"/>
    <w:rsid w:val="004D7478"/>
    <w:rsid w:val="004E0BFD"/>
    <w:rsid w:val="004E0FB6"/>
    <w:rsid w:val="004E20BE"/>
    <w:rsid w:val="004E2726"/>
    <w:rsid w:val="004E27AC"/>
    <w:rsid w:val="004E3FD8"/>
    <w:rsid w:val="004E466C"/>
    <w:rsid w:val="004E48A6"/>
    <w:rsid w:val="004E4D02"/>
    <w:rsid w:val="004E5348"/>
    <w:rsid w:val="004E564B"/>
    <w:rsid w:val="004E5D9F"/>
    <w:rsid w:val="004E5FC6"/>
    <w:rsid w:val="004E63FA"/>
    <w:rsid w:val="004E677A"/>
    <w:rsid w:val="004E69B6"/>
    <w:rsid w:val="004E6B43"/>
    <w:rsid w:val="004E7637"/>
    <w:rsid w:val="004F0500"/>
    <w:rsid w:val="004F07C7"/>
    <w:rsid w:val="004F0ECA"/>
    <w:rsid w:val="004F13A4"/>
    <w:rsid w:val="004F1FF4"/>
    <w:rsid w:val="004F2736"/>
    <w:rsid w:val="004F2B8B"/>
    <w:rsid w:val="004F2F08"/>
    <w:rsid w:val="004F305D"/>
    <w:rsid w:val="004F3C2B"/>
    <w:rsid w:val="004F4D09"/>
    <w:rsid w:val="004F56F5"/>
    <w:rsid w:val="004F5877"/>
    <w:rsid w:val="004F5B31"/>
    <w:rsid w:val="004F5C8F"/>
    <w:rsid w:val="004F650B"/>
    <w:rsid w:val="00501C51"/>
    <w:rsid w:val="00501F17"/>
    <w:rsid w:val="0050281D"/>
    <w:rsid w:val="00503519"/>
    <w:rsid w:val="005049F0"/>
    <w:rsid w:val="005050EB"/>
    <w:rsid w:val="0050525D"/>
    <w:rsid w:val="00505847"/>
    <w:rsid w:val="00505917"/>
    <w:rsid w:val="00505CA3"/>
    <w:rsid w:val="00506353"/>
    <w:rsid w:val="00506910"/>
    <w:rsid w:val="005107D9"/>
    <w:rsid w:val="005119A5"/>
    <w:rsid w:val="00511C3C"/>
    <w:rsid w:val="00512112"/>
    <w:rsid w:val="005130A8"/>
    <w:rsid w:val="00513AFA"/>
    <w:rsid w:val="00515664"/>
    <w:rsid w:val="00516064"/>
    <w:rsid w:val="00516948"/>
    <w:rsid w:val="00516D6A"/>
    <w:rsid w:val="005179E6"/>
    <w:rsid w:val="00521068"/>
    <w:rsid w:val="0052128B"/>
    <w:rsid w:val="00521EEC"/>
    <w:rsid w:val="00522993"/>
    <w:rsid w:val="00522E5E"/>
    <w:rsid w:val="00522FFA"/>
    <w:rsid w:val="00523C2E"/>
    <w:rsid w:val="005247AD"/>
    <w:rsid w:val="0052563B"/>
    <w:rsid w:val="00527005"/>
    <w:rsid w:val="005273F1"/>
    <w:rsid w:val="005300BA"/>
    <w:rsid w:val="00531116"/>
    <w:rsid w:val="00531429"/>
    <w:rsid w:val="00532D74"/>
    <w:rsid w:val="00532E14"/>
    <w:rsid w:val="00533BD1"/>
    <w:rsid w:val="00533F45"/>
    <w:rsid w:val="005340B2"/>
    <w:rsid w:val="00534112"/>
    <w:rsid w:val="0053453F"/>
    <w:rsid w:val="00534793"/>
    <w:rsid w:val="00534D49"/>
    <w:rsid w:val="005355A0"/>
    <w:rsid w:val="00537D67"/>
    <w:rsid w:val="00541D18"/>
    <w:rsid w:val="00542BF3"/>
    <w:rsid w:val="0054307E"/>
    <w:rsid w:val="00543319"/>
    <w:rsid w:val="005433D7"/>
    <w:rsid w:val="005433FB"/>
    <w:rsid w:val="00544821"/>
    <w:rsid w:val="00544973"/>
    <w:rsid w:val="00544F3B"/>
    <w:rsid w:val="00546802"/>
    <w:rsid w:val="00547E47"/>
    <w:rsid w:val="00547F6F"/>
    <w:rsid w:val="00551371"/>
    <w:rsid w:val="005513BD"/>
    <w:rsid w:val="0055216E"/>
    <w:rsid w:val="0055269B"/>
    <w:rsid w:val="005527A1"/>
    <w:rsid w:val="00553A5C"/>
    <w:rsid w:val="005548BB"/>
    <w:rsid w:val="00554C5B"/>
    <w:rsid w:val="00554E80"/>
    <w:rsid w:val="005553EA"/>
    <w:rsid w:val="00556BA3"/>
    <w:rsid w:val="00556E29"/>
    <w:rsid w:val="005575D8"/>
    <w:rsid w:val="005608EE"/>
    <w:rsid w:val="00560F76"/>
    <w:rsid w:val="005611E7"/>
    <w:rsid w:val="00562E5D"/>
    <w:rsid w:val="005643C6"/>
    <w:rsid w:val="0056458A"/>
    <w:rsid w:val="005652AE"/>
    <w:rsid w:val="00565C3C"/>
    <w:rsid w:val="00566278"/>
    <w:rsid w:val="00566396"/>
    <w:rsid w:val="00566FF7"/>
    <w:rsid w:val="0056790F"/>
    <w:rsid w:val="005706BC"/>
    <w:rsid w:val="00571064"/>
    <w:rsid w:val="00572E68"/>
    <w:rsid w:val="00574324"/>
    <w:rsid w:val="00574C82"/>
    <w:rsid w:val="00576C50"/>
    <w:rsid w:val="00577083"/>
    <w:rsid w:val="00580342"/>
    <w:rsid w:val="005803E4"/>
    <w:rsid w:val="0058066F"/>
    <w:rsid w:val="005810FD"/>
    <w:rsid w:val="005816E0"/>
    <w:rsid w:val="00581C6C"/>
    <w:rsid w:val="00581F5C"/>
    <w:rsid w:val="00582355"/>
    <w:rsid w:val="00583673"/>
    <w:rsid w:val="005836CE"/>
    <w:rsid w:val="005836F6"/>
    <w:rsid w:val="00583DB0"/>
    <w:rsid w:val="005844A6"/>
    <w:rsid w:val="005848CD"/>
    <w:rsid w:val="00584937"/>
    <w:rsid w:val="00584A98"/>
    <w:rsid w:val="005851CA"/>
    <w:rsid w:val="00585550"/>
    <w:rsid w:val="005872F8"/>
    <w:rsid w:val="005877CB"/>
    <w:rsid w:val="00587991"/>
    <w:rsid w:val="00587CF7"/>
    <w:rsid w:val="00587EB0"/>
    <w:rsid w:val="00590121"/>
    <w:rsid w:val="0059064A"/>
    <w:rsid w:val="00590BB7"/>
    <w:rsid w:val="00591523"/>
    <w:rsid w:val="00593559"/>
    <w:rsid w:val="00593ABB"/>
    <w:rsid w:val="00593FCC"/>
    <w:rsid w:val="0059433C"/>
    <w:rsid w:val="00594360"/>
    <w:rsid w:val="005948EE"/>
    <w:rsid w:val="00594AB9"/>
    <w:rsid w:val="00594CC0"/>
    <w:rsid w:val="00594D09"/>
    <w:rsid w:val="0059504E"/>
    <w:rsid w:val="005950E8"/>
    <w:rsid w:val="00595A53"/>
    <w:rsid w:val="00595FB5"/>
    <w:rsid w:val="005967D3"/>
    <w:rsid w:val="00596E21"/>
    <w:rsid w:val="00597732"/>
    <w:rsid w:val="00597E78"/>
    <w:rsid w:val="005A0A88"/>
    <w:rsid w:val="005A0B53"/>
    <w:rsid w:val="005A0C16"/>
    <w:rsid w:val="005A171D"/>
    <w:rsid w:val="005A1A38"/>
    <w:rsid w:val="005A2501"/>
    <w:rsid w:val="005A4241"/>
    <w:rsid w:val="005A4CAB"/>
    <w:rsid w:val="005A4DA5"/>
    <w:rsid w:val="005A5B06"/>
    <w:rsid w:val="005A6918"/>
    <w:rsid w:val="005A7DFF"/>
    <w:rsid w:val="005A7E35"/>
    <w:rsid w:val="005B0BAC"/>
    <w:rsid w:val="005B1148"/>
    <w:rsid w:val="005B1973"/>
    <w:rsid w:val="005B1C9D"/>
    <w:rsid w:val="005B2150"/>
    <w:rsid w:val="005B434E"/>
    <w:rsid w:val="005B4793"/>
    <w:rsid w:val="005B4AA0"/>
    <w:rsid w:val="005B51FF"/>
    <w:rsid w:val="005B6E14"/>
    <w:rsid w:val="005B7116"/>
    <w:rsid w:val="005B7B96"/>
    <w:rsid w:val="005B7CDB"/>
    <w:rsid w:val="005C0373"/>
    <w:rsid w:val="005C1498"/>
    <w:rsid w:val="005C17F9"/>
    <w:rsid w:val="005C1C71"/>
    <w:rsid w:val="005C250D"/>
    <w:rsid w:val="005C2C64"/>
    <w:rsid w:val="005C3203"/>
    <w:rsid w:val="005C3916"/>
    <w:rsid w:val="005C3D71"/>
    <w:rsid w:val="005C3FC6"/>
    <w:rsid w:val="005C4BC5"/>
    <w:rsid w:val="005C650D"/>
    <w:rsid w:val="005C6679"/>
    <w:rsid w:val="005C6A76"/>
    <w:rsid w:val="005C6C67"/>
    <w:rsid w:val="005C788D"/>
    <w:rsid w:val="005D0099"/>
    <w:rsid w:val="005D00EC"/>
    <w:rsid w:val="005D0C09"/>
    <w:rsid w:val="005D0E16"/>
    <w:rsid w:val="005D193A"/>
    <w:rsid w:val="005D1A56"/>
    <w:rsid w:val="005D293A"/>
    <w:rsid w:val="005D3606"/>
    <w:rsid w:val="005D4E18"/>
    <w:rsid w:val="005D538D"/>
    <w:rsid w:val="005D618A"/>
    <w:rsid w:val="005D71DF"/>
    <w:rsid w:val="005D7443"/>
    <w:rsid w:val="005D7B7F"/>
    <w:rsid w:val="005D7BD8"/>
    <w:rsid w:val="005D7FB0"/>
    <w:rsid w:val="005E034F"/>
    <w:rsid w:val="005E2CE7"/>
    <w:rsid w:val="005E34D1"/>
    <w:rsid w:val="005E487A"/>
    <w:rsid w:val="005E5F98"/>
    <w:rsid w:val="005E75EC"/>
    <w:rsid w:val="005E761D"/>
    <w:rsid w:val="005F04D0"/>
    <w:rsid w:val="005F16F4"/>
    <w:rsid w:val="005F19AD"/>
    <w:rsid w:val="005F24EF"/>
    <w:rsid w:val="005F31A1"/>
    <w:rsid w:val="005F3E06"/>
    <w:rsid w:val="005F424F"/>
    <w:rsid w:val="005F4EE3"/>
    <w:rsid w:val="005F54D5"/>
    <w:rsid w:val="005F6481"/>
    <w:rsid w:val="005F6799"/>
    <w:rsid w:val="005F6A2E"/>
    <w:rsid w:val="005F71AE"/>
    <w:rsid w:val="0060070F"/>
    <w:rsid w:val="006014B2"/>
    <w:rsid w:val="0060352F"/>
    <w:rsid w:val="00603980"/>
    <w:rsid w:val="00603BC8"/>
    <w:rsid w:val="00604644"/>
    <w:rsid w:val="00604FDD"/>
    <w:rsid w:val="0060625E"/>
    <w:rsid w:val="00606A8B"/>
    <w:rsid w:val="006070E8"/>
    <w:rsid w:val="00607369"/>
    <w:rsid w:val="00607879"/>
    <w:rsid w:val="00607B49"/>
    <w:rsid w:val="006108D3"/>
    <w:rsid w:val="00610B24"/>
    <w:rsid w:val="00610F80"/>
    <w:rsid w:val="00611148"/>
    <w:rsid w:val="006124AE"/>
    <w:rsid w:val="00612AFF"/>
    <w:rsid w:val="00612DA1"/>
    <w:rsid w:val="00613A24"/>
    <w:rsid w:val="00613B76"/>
    <w:rsid w:val="006142C5"/>
    <w:rsid w:val="00615933"/>
    <w:rsid w:val="00616128"/>
    <w:rsid w:val="0061776D"/>
    <w:rsid w:val="00617CAC"/>
    <w:rsid w:val="00620C84"/>
    <w:rsid w:val="006216FB"/>
    <w:rsid w:val="00621D66"/>
    <w:rsid w:val="00622DB1"/>
    <w:rsid w:val="00622EA2"/>
    <w:rsid w:val="00623566"/>
    <w:rsid w:val="00623616"/>
    <w:rsid w:val="006236D0"/>
    <w:rsid w:val="00624639"/>
    <w:rsid w:val="00624A3B"/>
    <w:rsid w:val="0062562E"/>
    <w:rsid w:val="00625B0E"/>
    <w:rsid w:val="00626ED6"/>
    <w:rsid w:val="006270AA"/>
    <w:rsid w:val="00627269"/>
    <w:rsid w:val="006272EB"/>
    <w:rsid w:val="00627ECE"/>
    <w:rsid w:val="00630AD3"/>
    <w:rsid w:val="00631559"/>
    <w:rsid w:val="00631A4A"/>
    <w:rsid w:val="00632960"/>
    <w:rsid w:val="0063362D"/>
    <w:rsid w:val="00633B2F"/>
    <w:rsid w:val="00633FAA"/>
    <w:rsid w:val="00634DA4"/>
    <w:rsid w:val="0063581F"/>
    <w:rsid w:val="00636079"/>
    <w:rsid w:val="00636D1D"/>
    <w:rsid w:val="00636E43"/>
    <w:rsid w:val="00637251"/>
    <w:rsid w:val="006372A8"/>
    <w:rsid w:val="00637C78"/>
    <w:rsid w:val="006413C2"/>
    <w:rsid w:val="00643D0A"/>
    <w:rsid w:val="006441AE"/>
    <w:rsid w:val="0064440F"/>
    <w:rsid w:val="00644ED5"/>
    <w:rsid w:val="006455B5"/>
    <w:rsid w:val="00645D25"/>
    <w:rsid w:val="006464B4"/>
    <w:rsid w:val="0064681F"/>
    <w:rsid w:val="00647659"/>
    <w:rsid w:val="00650243"/>
    <w:rsid w:val="00651850"/>
    <w:rsid w:val="00651F6C"/>
    <w:rsid w:val="00652E25"/>
    <w:rsid w:val="00653957"/>
    <w:rsid w:val="00653A8F"/>
    <w:rsid w:val="00654B4C"/>
    <w:rsid w:val="00655A49"/>
    <w:rsid w:val="0066001D"/>
    <w:rsid w:val="00661035"/>
    <w:rsid w:val="00661930"/>
    <w:rsid w:val="006624A2"/>
    <w:rsid w:val="00662827"/>
    <w:rsid w:val="0066347F"/>
    <w:rsid w:val="006636F3"/>
    <w:rsid w:val="006656BB"/>
    <w:rsid w:val="00665AC1"/>
    <w:rsid w:val="00665CBE"/>
    <w:rsid w:val="00666795"/>
    <w:rsid w:val="006667A8"/>
    <w:rsid w:val="0067089A"/>
    <w:rsid w:val="00670ABF"/>
    <w:rsid w:val="00670AFD"/>
    <w:rsid w:val="0067141C"/>
    <w:rsid w:val="00671849"/>
    <w:rsid w:val="006722D4"/>
    <w:rsid w:val="006723F2"/>
    <w:rsid w:val="00673002"/>
    <w:rsid w:val="00676969"/>
    <w:rsid w:val="0067756E"/>
    <w:rsid w:val="00677715"/>
    <w:rsid w:val="00677F69"/>
    <w:rsid w:val="00680011"/>
    <w:rsid w:val="00680B4F"/>
    <w:rsid w:val="00680C4A"/>
    <w:rsid w:val="0068111B"/>
    <w:rsid w:val="0068219B"/>
    <w:rsid w:val="00683729"/>
    <w:rsid w:val="00686E62"/>
    <w:rsid w:val="00687F9F"/>
    <w:rsid w:val="0069011A"/>
    <w:rsid w:val="006902BF"/>
    <w:rsid w:val="0069081A"/>
    <w:rsid w:val="00691076"/>
    <w:rsid w:val="006912DA"/>
    <w:rsid w:val="00691CB8"/>
    <w:rsid w:val="006922FB"/>
    <w:rsid w:val="006924B1"/>
    <w:rsid w:val="00692650"/>
    <w:rsid w:val="00692A90"/>
    <w:rsid w:val="006934AA"/>
    <w:rsid w:val="006949EA"/>
    <w:rsid w:val="00694BF4"/>
    <w:rsid w:val="006964AF"/>
    <w:rsid w:val="00697334"/>
    <w:rsid w:val="00697825"/>
    <w:rsid w:val="006A04D8"/>
    <w:rsid w:val="006A1240"/>
    <w:rsid w:val="006A1568"/>
    <w:rsid w:val="006A197F"/>
    <w:rsid w:val="006A1CF3"/>
    <w:rsid w:val="006A1EFD"/>
    <w:rsid w:val="006A1F81"/>
    <w:rsid w:val="006A2335"/>
    <w:rsid w:val="006A300D"/>
    <w:rsid w:val="006A3568"/>
    <w:rsid w:val="006A368F"/>
    <w:rsid w:val="006A4043"/>
    <w:rsid w:val="006A4298"/>
    <w:rsid w:val="006A4696"/>
    <w:rsid w:val="006A51C0"/>
    <w:rsid w:val="006A631D"/>
    <w:rsid w:val="006A7F27"/>
    <w:rsid w:val="006B031E"/>
    <w:rsid w:val="006B1142"/>
    <w:rsid w:val="006B1AF1"/>
    <w:rsid w:val="006B2C1E"/>
    <w:rsid w:val="006B2E08"/>
    <w:rsid w:val="006B32D0"/>
    <w:rsid w:val="006B3848"/>
    <w:rsid w:val="006B4F73"/>
    <w:rsid w:val="006B56CE"/>
    <w:rsid w:val="006B606C"/>
    <w:rsid w:val="006B6C41"/>
    <w:rsid w:val="006C08ED"/>
    <w:rsid w:val="006C0CE9"/>
    <w:rsid w:val="006C1137"/>
    <w:rsid w:val="006C12D7"/>
    <w:rsid w:val="006C150C"/>
    <w:rsid w:val="006C1871"/>
    <w:rsid w:val="006C318B"/>
    <w:rsid w:val="006C37C7"/>
    <w:rsid w:val="006C3C7F"/>
    <w:rsid w:val="006C5384"/>
    <w:rsid w:val="006C595D"/>
    <w:rsid w:val="006C67DD"/>
    <w:rsid w:val="006C7721"/>
    <w:rsid w:val="006D0392"/>
    <w:rsid w:val="006D0C26"/>
    <w:rsid w:val="006D1029"/>
    <w:rsid w:val="006D1BF2"/>
    <w:rsid w:val="006D251D"/>
    <w:rsid w:val="006D3A82"/>
    <w:rsid w:val="006D53D2"/>
    <w:rsid w:val="006D5725"/>
    <w:rsid w:val="006D621C"/>
    <w:rsid w:val="006D63B5"/>
    <w:rsid w:val="006D71F5"/>
    <w:rsid w:val="006D7271"/>
    <w:rsid w:val="006D7605"/>
    <w:rsid w:val="006D78E5"/>
    <w:rsid w:val="006E07EA"/>
    <w:rsid w:val="006E0879"/>
    <w:rsid w:val="006E15A0"/>
    <w:rsid w:val="006E1D11"/>
    <w:rsid w:val="006E1E94"/>
    <w:rsid w:val="006E2018"/>
    <w:rsid w:val="006E3047"/>
    <w:rsid w:val="006E371F"/>
    <w:rsid w:val="006E39AB"/>
    <w:rsid w:val="006E454C"/>
    <w:rsid w:val="006E470D"/>
    <w:rsid w:val="006E5299"/>
    <w:rsid w:val="006E625B"/>
    <w:rsid w:val="006E66DE"/>
    <w:rsid w:val="006E7449"/>
    <w:rsid w:val="006E7B54"/>
    <w:rsid w:val="006F0E6A"/>
    <w:rsid w:val="006F0ECA"/>
    <w:rsid w:val="006F14B6"/>
    <w:rsid w:val="006F1798"/>
    <w:rsid w:val="006F21A0"/>
    <w:rsid w:val="006F24EF"/>
    <w:rsid w:val="006F2758"/>
    <w:rsid w:val="006F2CB9"/>
    <w:rsid w:val="006F34F3"/>
    <w:rsid w:val="006F423A"/>
    <w:rsid w:val="006F5356"/>
    <w:rsid w:val="006F5414"/>
    <w:rsid w:val="006F58B0"/>
    <w:rsid w:val="006F651C"/>
    <w:rsid w:val="006F7BE5"/>
    <w:rsid w:val="00700487"/>
    <w:rsid w:val="0070111D"/>
    <w:rsid w:val="00702C10"/>
    <w:rsid w:val="00703D31"/>
    <w:rsid w:val="00704E56"/>
    <w:rsid w:val="00705656"/>
    <w:rsid w:val="007068A0"/>
    <w:rsid w:val="007076A4"/>
    <w:rsid w:val="00710834"/>
    <w:rsid w:val="00711221"/>
    <w:rsid w:val="00711F5D"/>
    <w:rsid w:val="007123AC"/>
    <w:rsid w:val="00713519"/>
    <w:rsid w:val="00713963"/>
    <w:rsid w:val="00713BBA"/>
    <w:rsid w:val="00714390"/>
    <w:rsid w:val="0071441C"/>
    <w:rsid w:val="0071536E"/>
    <w:rsid w:val="0071556C"/>
    <w:rsid w:val="00716EE4"/>
    <w:rsid w:val="00717F45"/>
    <w:rsid w:val="00720339"/>
    <w:rsid w:val="0072072F"/>
    <w:rsid w:val="00720FC4"/>
    <w:rsid w:val="00721D32"/>
    <w:rsid w:val="0072207D"/>
    <w:rsid w:val="00722684"/>
    <w:rsid w:val="0072354E"/>
    <w:rsid w:val="0072383D"/>
    <w:rsid w:val="00724254"/>
    <w:rsid w:val="007252CD"/>
    <w:rsid w:val="00725A7F"/>
    <w:rsid w:val="00725F80"/>
    <w:rsid w:val="00726C56"/>
    <w:rsid w:val="00726E34"/>
    <w:rsid w:val="00727620"/>
    <w:rsid w:val="00727CFC"/>
    <w:rsid w:val="00727D59"/>
    <w:rsid w:val="0073058B"/>
    <w:rsid w:val="007321E2"/>
    <w:rsid w:val="00732822"/>
    <w:rsid w:val="0073345B"/>
    <w:rsid w:val="007339B9"/>
    <w:rsid w:val="00735A7E"/>
    <w:rsid w:val="00735E53"/>
    <w:rsid w:val="00736750"/>
    <w:rsid w:val="00737A3B"/>
    <w:rsid w:val="007402BC"/>
    <w:rsid w:val="0074076A"/>
    <w:rsid w:val="00740EB7"/>
    <w:rsid w:val="00741079"/>
    <w:rsid w:val="007418E8"/>
    <w:rsid w:val="00742116"/>
    <w:rsid w:val="00742583"/>
    <w:rsid w:val="00743544"/>
    <w:rsid w:val="00743657"/>
    <w:rsid w:val="00743B4B"/>
    <w:rsid w:val="00743E39"/>
    <w:rsid w:val="007449B9"/>
    <w:rsid w:val="00745335"/>
    <w:rsid w:val="007460CD"/>
    <w:rsid w:val="00746B83"/>
    <w:rsid w:val="00746FBE"/>
    <w:rsid w:val="00747141"/>
    <w:rsid w:val="007471B4"/>
    <w:rsid w:val="0074722B"/>
    <w:rsid w:val="0074748C"/>
    <w:rsid w:val="00747ACC"/>
    <w:rsid w:val="00750B68"/>
    <w:rsid w:val="00751C43"/>
    <w:rsid w:val="007527C0"/>
    <w:rsid w:val="00752BD7"/>
    <w:rsid w:val="00752C22"/>
    <w:rsid w:val="007538FB"/>
    <w:rsid w:val="00753CC5"/>
    <w:rsid w:val="00754111"/>
    <w:rsid w:val="00754786"/>
    <w:rsid w:val="00754941"/>
    <w:rsid w:val="00754B26"/>
    <w:rsid w:val="00755C0B"/>
    <w:rsid w:val="00755D2C"/>
    <w:rsid w:val="007560A8"/>
    <w:rsid w:val="00756D44"/>
    <w:rsid w:val="007604D7"/>
    <w:rsid w:val="0076178F"/>
    <w:rsid w:val="00761BD5"/>
    <w:rsid w:val="00761E14"/>
    <w:rsid w:val="00762BCD"/>
    <w:rsid w:val="00763AE5"/>
    <w:rsid w:val="00763F15"/>
    <w:rsid w:val="007651E8"/>
    <w:rsid w:val="007652ED"/>
    <w:rsid w:val="00766C67"/>
    <w:rsid w:val="007671DF"/>
    <w:rsid w:val="00767889"/>
    <w:rsid w:val="00767F73"/>
    <w:rsid w:val="007701FE"/>
    <w:rsid w:val="00770E20"/>
    <w:rsid w:val="007719B8"/>
    <w:rsid w:val="00771CDF"/>
    <w:rsid w:val="007727B6"/>
    <w:rsid w:val="00774697"/>
    <w:rsid w:val="00775048"/>
    <w:rsid w:val="0077541F"/>
    <w:rsid w:val="00775993"/>
    <w:rsid w:val="0077657D"/>
    <w:rsid w:val="007769D5"/>
    <w:rsid w:val="00780D4A"/>
    <w:rsid w:val="007815E2"/>
    <w:rsid w:val="00781897"/>
    <w:rsid w:val="00782174"/>
    <w:rsid w:val="0078259B"/>
    <w:rsid w:val="0078324A"/>
    <w:rsid w:val="00784B6F"/>
    <w:rsid w:val="007850BA"/>
    <w:rsid w:val="00786212"/>
    <w:rsid w:val="00786319"/>
    <w:rsid w:val="00787981"/>
    <w:rsid w:val="007905ED"/>
    <w:rsid w:val="0079144D"/>
    <w:rsid w:val="007920A2"/>
    <w:rsid w:val="007921AB"/>
    <w:rsid w:val="0079221C"/>
    <w:rsid w:val="00792513"/>
    <w:rsid w:val="0079302F"/>
    <w:rsid w:val="007936CE"/>
    <w:rsid w:val="007939D2"/>
    <w:rsid w:val="00794048"/>
    <w:rsid w:val="00795202"/>
    <w:rsid w:val="007958A3"/>
    <w:rsid w:val="007972B1"/>
    <w:rsid w:val="00797A81"/>
    <w:rsid w:val="00797AB6"/>
    <w:rsid w:val="007A0394"/>
    <w:rsid w:val="007A096C"/>
    <w:rsid w:val="007A1F4C"/>
    <w:rsid w:val="007A217B"/>
    <w:rsid w:val="007A31EF"/>
    <w:rsid w:val="007A3589"/>
    <w:rsid w:val="007A36F0"/>
    <w:rsid w:val="007A3F84"/>
    <w:rsid w:val="007A5686"/>
    <w:rsid w:val="007A5874"/>
    <w:rsid w:val="007A623A"/>
    <w:rsid w:val="007A625B"/>
    <w:rsid w:val="007A6FDC"/>
    <w:rsid w:val="007A6FE5"/>
    <w:rsid w:val="007B2B9F"/>
    <w:rsid w:val="007B2BE5"/>
    <w:rsid w:val="007B2E1C"/>
    <w:rsid w:val="007B3B82"/>
    <w:rsid w:val="007B3E06"/>
    <w:rsid w:val="007B4109"/>
    <w:rsid w:val="007B42BA"/>
    <w:rsid w:val="007B4822"/>
    <w:rsid w:val="007B5637"/>
    <w:rsid w:val="007B756B"/>
    <w:rsid w:val="007B7A72"/>
    <w:rsid w:val="007B7AA1"/>
    <w:rsid w:val="007B7D09"/>
    <w:rsid w:val="007B7D2F"/>
    <w:rsid w:val="007C01E9"/>
    <w:rsid w:val="007C0E08"/>
    <w:rsid w:val="007C1BF9"/>
    <w:rsid w:val="007C1C51"/>
    <w:rsid w:val="007C23BB"/>
    <w:rsid w:val="007C2E06"/>
    <w:rsid w:val="007C3324"/>
    <w:rsid w:val="007C3961"/>
    <w:rsid w:val="007C4120"/>
    <w:rsid w:val="007C5687"/>
    <w:rsid w:val="007C5AB6"/>
    <w:rsid w:val="007C6138"/>
    <w:rsid w:val="007C63CA"/>
    <w:rsid w:val="007C67BA"/>
    <w:rsid w:val="007C6B4D"/>
    <w:rsid w:val="007D0462"/>
    <w:rsid w:val="007D0686"/>
    <w:rsid w:val="007D1FA3"/>
    <w:rsid w:val="007D3C3E"/>
    <w:rsid w:val="007D3CDF"/>
    <w:rsid w:val="007D482B"/>
    <w:rsid w:val="007D6005"/>
    <w:rsid w:val="007D60C0"/>
    <w:rsid w:val="007D62F8"/>
    <w:rsid w:val="007D6A6E"/>
    <w:rsid w:val="007D78B5"/>
    <w:rsid w:val="007D7E93"/>
    <w:rsid w:val="007E098D"/>
    <w:rsid w:val="007E1028"/>
    <w:rsid w:val="007E11AD"/>
    <w:rsid w:val="007E13E7"/>
    <w:rsid w:val="007E17F2"/>
    <w:rsid w:val="007E21B5"/>
    <w:rsid w:val="007E2486"/>
    <w:rsid w:val="007E3B84"/>
    <w:rsid w:val="007F0F6A"/>
    <w:rsid w:val="007F180B"/>
    <w:rsid w:val="007F25AF"/>
    <w:rsid w:val="007F294E"/>
    <w:rsid w:val="007F354F"/>
    <w:rsid w:val="007F357C"/>
    <w:rsid w:val="007F3E0E"/>
    <w:rsid w:val="007F4783"/>
    <w:rsid w:val="007F5518"/>
    <w:rsid w:val="007F79D7"/>
    <w:rsid w:val="007F7B31"/>
    <w:rsid w:val="007F7EE1"/>
    <w:rsid w:val="00800031"/>
    <w:rsid w:val="00800A53"/>
    <w:rsid w:val="008027FF"/>
    <w:rsid w:val="00802BA2"/>
    <w:rsid w:val="00802CE0"/>
    <w:rsid w:val="00803F9F"/>
    <w:rsid w:val="00804455"/>
    <w:rsid w:val="00804F5E"/>
    <w:rsid w:val="00806426"/>
    <w:rsid w:val="0080647E"/>
    <w:rsid w:val="00806540"/>
    <w:rsid w:val="00806890"/>
    <w:rsid w:val="00810BCA"/>
    <w:rsid w:val="00811376"/>
    <w:rsid w:val="008118D2"/>
    <w:rsid w:val="00811920"/>
    <w:rsid w:val="008126C9"/>
    <w:rsid w:val="00812A26"/>
    <w:rsid w:val="00813253"/>
    <w:rsid w:val="008146E7"/>
    <w:rsid w:val="00814A74"/>
    <w:rsid w:val="008151C8"/>
    <w:rsid w:val="008157C8"/>
    <w:rsid w:val="00816242"/>
    <w:rsid w:val="00817039"/>
    <w:rsid w:val="0081773C"/>
    <w:rsid w:val="00817D10"/>
    <w:rsid w:val="00820545"/>
    <w:rsid w:val="0082055D"/>
    <w:rsid w:val="00821CB8"/>
    <w:rsid w:val="00822801"/>
    <w:rsid w:val="00824DDD"/>
    <w:rsid w:val="00824E08"/>
    <w:rsid w:val="0082504B"/>
    <w:rsid w:val="00825F71"/>
    <w:rsid w:val="00826787"/>
    <w:rsid w:val="0082686D"/>
    <w:rsid w:val="008269F0"/>
    <w:rsid w:val="00826DE3"/>
    <w:rsid w:val="00827887"/>
    <w:rsid w:val="00830529"/>
    <w:rsid w:val="008315B4"/>
    <w:rsid w:val="008327A9"/>
    <w:rsid w:val="00832C3E"/>
    <w:rsid w:val="00832E52"/>
    <w:rsid w:val="00832EE8"/>
    <w:rsid w:val="008331AF"/>
    <w:rsid w:val="00834555"/>
    <w:rsid w:val="00834E5D"/>
    <w:rsid w:val="00835DEA"/>
    <w:rsid w:val="00835EC9"/>
    <w:rsid w:val="00836203"/>
    <w:rsid w:val="00837EF1"/>
    <w:rsid w:val="00840BAF"/>
    <w:rsid w:val="00841431"/>
    <w:rsid w:val="00841B17"/>
    <w:rsid w:val="00841D80"/>
    <w:rsid w:val="008420C2"/>
    <w:rsid w:val="00842C0D"/>
    <w:rsid w:val="00843DB0"/>
    <w:rsid w:val="0084438E"/>
    <w:rsid w:val="008456FC"/>
    <w:rsid w:val="00845C83"/>
    <w:rsid w:val="00846473"/>
    <w:rsid w:val="00846695"/>
    <w:rsid w:val="00846B5F"/>
    <w:rsid w:val="00850F9C"/>
    <w:rsid w:val="00851575"/>
    <w:rsid w:val="0085223F"/>
    <w:rsid w:val="00853A89"/>
    <w:rsid w:val="00853C38"/>
    <w:rsid w:val="00853E72"/>
    <w:rsid w:val="008557D8"/>
    <w:rsid w:val="00856AF7"/>
    <w:rsid w:val="00856BB1"/>
    <w:rsid w:val="00857BAC"/>
    <w:rsid w:val="0086049D"/>
    <w:rsid w:val="008608BF"/>
    <w:rsid w:val="00860ED4"/>
    <w:rsid w:val="0086142E"/>
    <w:rsid w:val="00861628"/>
    <w:rsid w:val="0086168C"/>
    <w:rsid w:val="00861F60"/>
    <w:rsid w:val="008625ED"/>
    <w:rsid w:val="00862A27"/>
    <w:rsid w:val="0086417C"/>
    <w:rsid w:val="0086496E"/>
    <w:rsid w:val="008653FC"/>
    <w:rsid w:val="00866B25"/>
    <w:rsid w:val="0086702C"/>
    <w:rsid w:val="00867185"/>
    <w:rsid w:val="00867317"/>
    <w:rsid w:val="008701E7"/>
    <w:rsid w:val="00872252"/>
    <w:rsid w:val="008726B1"/>
    <w:rsid w:val="0087357E"/>
    <w:rsid w:val="0087385A"/>
    <w:rsid w:val="0087389C"/>
    <w:rsid w:val="00873A0B"/>
    <w:rsid w:val="00874C6F"/>
    <w:rsid w:val="00875AF8"/>
    <w:rsid w:val="008760B9"/>
    <w:rsid w:val="00876418"/>
    <w:rsid w:val="00876D80"/>
    <w:rsid w:val="00877164"/>
    <w:rsid w:val="00880B38"/>
    <w:rsid w:val="00881685"/>
    <w:rsid w:val="00881FC7"/>
    <w:rsid w:val="008824E8"/>
    <w:rsid w:val="0088284D"/>
    <w:rsid w:val="00882EE7"/>
    <w:rsid w:val="00883129"/>
    <w:rsid w:val="0088317C"/>
    <w:rsid w:val="008835BE"/>
    <w:rsid w:val="00883B56"/>
    <w:rsid w:val="00883DC2"/>
    <w:rsid w:val="00883FB3"/>
    <w:rsid w:val="00884064"/>
    <w:rsid w:val="008849ED"/>
    <w:rsid w:val="008850D9"/>
    <w:rsid w:val="00885668"/>
    <w:rsid w:val="00885880"/>
    <w:rsid w:val="00885897"/>
    <w:rsid w:val="00885F60"/>
    <w:rsid w:val="0088626E"/>
    <w:rsid w:val="008867A6"/>
    <w:rsid w:val="00886F46"/>
    <w:rsid w:val="00890999"/>
    <w:rsid w:val="00890EA8"/>
    <w:rsid w:val="008915E7"/>
    <w:rsid w:val="00891D40"/>
    <w:rsid w:val="008920CF"/>
    <w:rsid w:val="008922B0"/>
    <w:rsid w:val="00892955"/>
    <w:rsid w:val="008930B6"/>
    <w:rsid w:val="008931F9"/>
    <w:rsid w:val="00893949"/>
    <w:rsid w:val="00893A67"/>
    <w:rsid w:val="0089406A"/>
    <w:rsid w:val="00894162"/>
    <w:rsid w:val="00894D13"/>
    <w:rsid w:val="00897B06"/>
    <w:rsid w:val="00897B2E"/>
    <w:rsid w:val="00897C59"/>
    <w:rsid w:val="008A2482"/>
    <w:rsid w:val="008A270B"/>
    <w:rsid w:val="008A2990"/>
    <w:rsid w:val="008A31FA"/>
    <w:rsid w:val="008A3B3B"/>
    <w:rsid w:val="008A5C33"/>
    <w:rsid w:val="008A6561"/>
    <w:rsid w:val="008B025F"/>
    <w:rsid w:val="008B0AB6"/>
    <w:rsid w:val="008B169E"/>
    <w:rsid w:val="008B1B8B"/>
    <w:rsid w:val="008B1E65"/>
    <w:rsid w:val="008B44CD"/>
    <w:rsid w:val="008B5720"/>
    <w:rsid w:val="008B6260"/>
    <w:rsid w:val="008B725E"/>
    <w:rsid w:val="008B7435"/>
    <w:rsid w:val="008B7903"/>
    <w:rsid w:val="008C0B83"/>
    <w:rsid w:val="008C0F1F"/>
    <w:rsid w:val="008C138B"/>
    <w:rsid w:val="008C2D06"/>
    <w:rsid w:val="008C3A21"/>
    <w:rsid w:val="008C4A8B"/>
    <w:rsid w:val="008C5097"/>
    <w:rsid w:val="008C6479"/>
    <w:rsid w:val="008C654F"/>
    <w:rsid w:val="008C6BB9"/>
    <w:rsid w:val="008C6EDC"/>
    <w:rsid w:val="008C73ED"/>
    <w:rsid w:val="008D0821"/>
    <w:rsid w:val="008D1B02"/>
    <w:rsid w:val="008D2125"/>
    <w:rsid w:val="008D29F6"/>
    <w:rsid w:val="008D2AEB"/>
    <w:rsid w:val="008D2D91"/>
    <w:rsid w:val="008D2E18"/>
    <w:rsid w:val="008D3A01"/>
    <w:rsid w:val="008D3FD9"/>
    <w:rsid w:val="008D4396"/>
    <w:rsid w:val="008D4674"/>
    <w:rsid w:val="008D4911"/>
    <w:rsid w:val="008D4A4A"/>
    <w:rsid w:val="008D4E63"/>
    <w:rsid w:val="008D6790"/>
    <w:rsid w:val="008E06B2"/>
    <w:rsid w:val="008E15A8"/>
    <w:rsid w:val="008E47C8"/>
    <w:rsid w:val="008E4BAD"/>
    <w:rsid w:val="008E4F87"/>
    <w:rsid w:val="008E54D3"/>
    <w:rsid w:val="008E5A9E"/>
    <w:rsid w:val="008E5AFE"/>
    <w:rsid w:val="008E6697"/>
    <w:rsid w:val="008E6FBB"/>
    <w:rsid w:val="008E70AE"/>
    <w:rsid w:val="008E7212"/>
    <w:rsid w:val="008E7533"/>
    <w:rsid w:val="008E7F7E"/>
    <w:rsid w:val="008F0289"/>
    <w:rsid w:val="008F0B73"/>
    <w:rsid w:val="008F141F"/>
    <w:rsid w:val="008F2A09"/>
    <w:rsid w:val="008F2ABE"/>
    <w:rsid w:val="008F30D6"/>
    <w:rsid w:val="008F3CD0"/>
    <w:rsid w:val="008F3D39"/>
    <w:rsid w:val="008F66A0"/>
    <w:rsid w:val="008F7BAE"/>
    <w:rsid w:val="008F7D58"/>
    <w:rsid w:val="008F7D8A"/>
    <w:rsid w:val="009001DC"/>
    <w:rsid w:val="0090063D"/>
    <w:rsid w:val="00901A88"/>
    <w:rsid w:val="00901EF3"/>
    <w:rsid w:val="009022E0"/>
    <w:rsid w:val="00903772"/>
    <w:rsid w:val="00903934"/>
    <w:rsid w:val="009042AE"/>
    <w:rsid w:val="00904B4A"/>
    <w:rsid w:val="009056B2"/>
    <w:rsid w:val="00905C75"/>
    <w:rsid w:val="009066B2"/>
    <w:rsid w:val="00907002"/>
    <w:rsid w:val="00907C8C"/>
    <w:rsid w:val="00907CA0"/>
    <w:rsid w:val="009103C9"/>
    <w:rsid w:val="00910925"/>
    <w:rsid w:val="0091138F"/>
    <w:rsid w:val="0091139B"/>
    <w:rsid w:val="00912530"/>
    <w:rsid w:val="00914245"/>
    <w:rsid w:val="00914A33"/>
    <w:rsid w:val="00914EEC"/>
    <w:rsid w:val="00915C2A"/>
    <w:rsid w:val="00915DCB"/>
    <w:rsid w:val="00917A16"/>
    <w:rsid w:val="00920526"/>
    <w:rsid w:val="0092139A"/>
    <w:rsid w:val="009215B2"/>
    <w:rsid w:val="00922881"/>
    <w:rsid w:val="00923161"/>
    <w:rsid w:val="00923A5F"/>
    <w:rsid w:val="00923B81"/>
    <w:rsid w:val="00923EAA"/>
    <w:rsid w:val="009246C3"/>
    <w:rsid w:val="0092513E"/>
    <w:rsid w:val="00925DDC"/>
    <w:rsid w:val="00925FF9"/>
    <w:rsid w:val="00927412"/>
    <w:rsid w:val="0092749A"/>
    <w:rsid w:val="00927F59"/>
    <w:rsid w:val="00930E7D"/>
    <w:rsid w:val="009313FF"/>
    <w:rsid w:val="00931D40"/>
    <w:rsid w:val="00931DB3"/>
    <w:rsid w:val="0093223D"/>
    <w:rsid w:val="00932F00"/>
    <w:rsid w:val="009335F4"/>
    <w:rsid w:val="00933A0F"/>
    <w:rsid w:val="00933D2A"/>
    <w:rsid w:val="00933EA1"/>
    <w:rsid w:val="00934330"/>
    <w:rsid w:val="00935890"/>
    <w:rsid w:val="00935D97"/>
    <w:rsid w:val="009401E1"/>
    <w:rsid w:val="0094087C"/>
    <w:rsid w:val="00941652"/>
    <w:rsid w:val="009416E8"/>
    <w:rsid w:val="00941727"/>
    <w:rsid w:val="00942435"/>
    <w:rsid w:val="009433C5"/>
    <w:rsid w:val="009438D4"/>
    <w:rsid w:val="00943DF6"/>
    <w:rsid w:val="009450EA"/>
    <w:rsid w:val="00945935"/>
    <w:rsid w:val="00945A0E"/>
    <w:rsid w:val="00945D11"/>
    <w:rsid w:val="00946470"/>
    <w:rsid w:val="00947F6B"/>
    <w:rsid w:val="009500B9"/>
    <w:rsid w:val="0095122E"/>
    <w:rsid w:val="00951A99"/>
    <w:rsid w:val="00951D62"/>
    <w:rsid w:val="00951ED2"/>
    <w:rsid w:val="009547A9"/>
    <w:rsid w:val="00956751"/>
    <w:rsid w:val="00956B11"/>
    <w:rsid w:val="00956D1C"/>
    <w:rsid w:val="0095775F"/>
    <w:rsid w:val="00960E6E"/>
    <w:rsid w:val="009614C7"/>
    <w:rsid w:val="00961897"/>
    <w:rsid w:val="0096233A"/>
    <w:rsid w:val="009647F6"/>
    <w:rsid w:val="0096483A"/>
    <w:rsid w:val="0096510D"/>
    <w:rsid w:val="0096609B"/>
    <w:rsid w:val="0096653E"/>
    <w:rsid w:val="00966939"/>
    <w:rsid w:val="009702EC"/>
    <w:rsid w:val="0097080D"/>
    <w:rsid w:val="00970D06"/>
    <w:rsid w:val="009714CD"/>
    <w:rsid w:val="0097216C"/>
    <w:rsid w:val="00972529"/>
    <w:rsid w:val="009725B1"/>
    <w:rsid w:val="00972B2D"/>
    <w:rsid w:val="00972C03"/>
    <w:rsid w:val="00972C99"/>
    <w:rsid w:val="0097367D"/>
    <w:rsid w:val="00973BD5"/>
    <w:rsid w:val="0097431B"/>
    <w:rsid w:val="009745E2"/>
    <w:rsid w:val="009754EB"/>
    <w:rsid w:val="00975936"/>
    <w:rsid w:val="00975E95"/>
    <w:rsid w:val="009763BB"/>
    <w:rsid w:val="0097643F"/>
    <w:rsid w:val="00976C3A"/>
    <w:rsid w:val="00976D88"/>
    <w:rsid w:val="00976FA5"/>
    <w:rsid w:val="00977377"/>
    <w:rsid w:val="00977DCF"/>
    <w:rsid w:val="0098068B"/>
    <w:rsid w:val="009809FE"/>
    <w:rsid w:val="009816DC"/>
    <w:rsid w:val="00982322"/>
    <w:rsid w:val="00982531"/>
    <w:rsid w:val="0098334B"/>
    <w:rsid w:val="00983963"/>
    <w:rsid w:val="00984DC6"/>
    <w:rsid w:val="009866D1"/>
    <w:rsid w:val="00986BC2"/>
    <w:rsid w:val="00986C5E"/>
    <w:rsid w:val="00986CAD"/>
    <w:rsid w:val="0098749E"/>
    <w:rsid w:val="009875F2"/>
    <w:rsid w:val="00987B18"/>
    <w:rsid w:val="00990505"/>
    <w:rsid w:val="00990776"/>
    <w:rsid w:val="00991240"/>
    <w:rsid w:val="00991693"/>
    <w:rsid w:val="009935CE"/>
    <w:rsid w:val="009936C3"/>
    <w:rsid w:val="0099432C"/>
    <w:rsid w:val="00996A2C"/>
    <w:rsid w:val="00996C76"/>
    <w:rsid w:val="00996F51"/>
    <w:rsid w:val="00997861"/>
    <w:rsid w:val="00997C4A"/>
    <w:rsid w:val="009A09F9"/>
    <w:rsid w:val="009A0C5C"/>
    <w:rsid w:val="009A2655"/>
    <w:rsid w:val="009A2A9A"/>
    <w:rsid w:val="009A3493"/>
    <w:rsid w:val="009A4DF6"/>
    <w:rsid w:val="009A5E6C"/>
    <w:rsid w:val="009A6318"/>
    <w:rsid w:val="009A6A46"/>
    <w:rsid w:val="009A6D60"/>
    <w:rsid w:val="009A7A02"/>
    <w:rsid w:val="009B03F7"/>
    <w:rsid w:val="009B0603"/>
    <w:rsid w:val="009B097D"/>
    <w:rsid w:val="009B0A4F"/>
    <w:rsid w:val="009B1231"/>
    <w:rsid w:val="009B13E2"/>
    <w:rsid w:val="009B171F"/>
    <w:rsid w:val="009B3878"/>
    <w:rsid w:val="009B4092"/>
    <w:rsid w:val="009B451D"/>
    <w:rsid w:val="009B4C4D"/>
    <w:rsid w:val="009B50FC"/>
    <w:rsid w:val="009B625C"/>
    <w:rsid w:val="009B697A"/>
    <w:rsid w:val="009B7213"/>
    <w:rsid w:val="009B7D43"/>
    <w:rsid w:val="009C15E8"/>
    <w:rsid w:val="009C161A"/>
    <w:rsid w:val="009C1D89"/>
    <w:rsid w:val="009C1FA5"/>
    <w:rsid w:val="009C257E"/>
    <w:rsid w:val="009C3705"/>
    <w:rsid w:val="009C43A2"/>
    <w:rsid w:val="009C4DFF"/>
    <w:rsid w:val="009C50EE"/>
    <w:rsid w:val="009C696A"/>
    <w:rsid w:val="009C6E53"/>
    <w:rsid w:val="009C7386"/>
    <w:rsid w:val="009D041B"/>
    <w:rsid w:val="009D0A61"/>
    <w:rsid w:val="009D1EF1"/>
    <w:rsid w:val="009D2106"/>
    <w:rsid w:val="009D2804"/>
    <w:rsid w:val="009D318A"/>
    <w:rsid w:val="009D322C"/>
    <w:rsid w:val="009D443F"/>
    <w:rsid w:val="009D44A3"/>
    <w:rsid w:val="009D5621"/>
    <w:rsid w:val="009D79F3"/>
    <w:rsid w:val="009E036A"/>
    <w:rsid w:val="009E05AB"/>
    <w:rsid w:val="009E0F08"/>
    <w:rsid w:val="009E38A2"/>
    <w:rsid w:val="009E3F5E"/>
    <w:rsid w:val="009E4013"/>
    <w:rsid w:val="009E4290"/>
    <w:rsid w:val="009E4D04"/>
    <w:rsid w:val="009E62DF"/>
    <w:rsid w:val="009E7247"/>
    <w:rsid w:val="009E77ED"/>
    <w:rsid w:val="009E7DB1"/>
    <w:rsid w:val="009F1121"/>
    <w:rsid w:val="009F1150"/>
    <w:rsid w:val="009F13C8"/>
    <w:rsid w:val="009F1F36"/>
    <w:rsid w:val="009F2304"/>
    <w:rsid w:val="009F2609"/>
    <w:rsid w:val="009F26B1"/>
    <w:rsid w:val="009F2C50"/>
    <w:rsid w:val="009F2DAA"/>
    <w:rsid w:val="009F3479"/>
    <w:rsid w:val="009F43A9"/>
    <w:rsid w:val="009F5021"/>
    <w:rsid w:val="009F5260"/>
    <w:rsid w:val="009F5C77"/>
    <w:rsid w:val="009F637A"/>
    <w:rsid w:val="009F6452"/>
    <w:rsid w:val="009F6C0F"/>
    <w:rsid w:val="009F6EAE"/>
    <w:rsid w:val="009F751A"/>
    <w:rsid w:val="009F79C3"/>
    <w:rsid w:val="009F79E0"/>
    <w:rsid w:val="00A00062"/>
    <w:rsid w:val="00A0060E"/>
    <w:rsid w:val="00A02325"/>
    <w:rsid w:val="00A05568"/>
    <w:rsid w:val="00A062CA"/>
    <w:rsid w:val="00A0641E"/>
    <w:rsid w:val="00A06C92"/>
    <w:rsid w:val="00A06FF2"/>
    <w:rsid w:val="00A0769D"/>
    <w:rsid w:val="00A107BC"/>
    <w:rsid w:val="00A11D25"/>
    <w:rsid w:val="00A127CC"/>
    <w:rsid w:val="00A12A93"/>
    <w:rsid w:val="00A1458C"/>
    <w:rsid w:val="00A14AD1"/>
    <w:rsid w:val="00A14FD2"/>
    <w:rsid w:val="00A151CF"/>
    <w:rsid w:val="00A15542"/>
    <w:rsid w:val="00A15AC8"/>
    <w:rsid w:val="00A17659"/>
    <w:rsid w:val="00A2016E"/>
    <w:rsid w:val="00A20677"/>
    <w:rsid w:val="00A21433"/>
    <w:rsid w:val="00A223AC"/>
    <w:rsid w:val="00A2273C"/>
    <w:rsid w:val="00A234C7"/>
    <w:rsid w:val="00A24A30"/>
    <w:rsid w:val="00A25D65"/>
    <w:rsid w:val="00A25DBC"/>
    <w:rsid w:val="00A26138"/>
    <w:rsid w:val="00A264AC"/>
    <w:rsid w:val="00A26E3E"/>
    <w:rsid w:val="00A27106"/>
    <w:rsid w:val="00A27218"/>
    <w:rsid w:val="00A276C9"/>
    <w:rsid w:val="00A30090"/>
    <w:rsid w:val="00A30A8C"/>
    <w:rsid w:val="00A315A9"/>
    <w:rsid w:val="00A31BA8"/>
    <w:rsid w:val="00A31BB5"/>
    <w:rsid w:val="00A31D9B"/>
    <w:rsid w:val="00A3322B"/>
    <w:rsid w:val="00A33348"/>
    <w:rsid w:val="00A338E7"/>
    <w:rsid w:val="00A33CEE"/>
    <w:rsid w:val="00A33F73"/>
    <w:rsid w:val="00A347D9"/>
    <w:rsid w:val="00A34C66"/>
    <w:rsid w:val="00A34E34"/>
    <w:rsid w:val="00A354A6"/>
    <w:rsid w:val="00A360B8"/>
    <w:rsid w:val="00A3644A"/>
    <w:rsid w:val="00A370D8"/>
    <w:rsid w:val="00A400DC"/>
    <w:rsid w:val="00A403F0"/>
    <w:rsid w:val="00A427BE"/>
    <w:rsid w:val="00A42B20"/>
    <w:rsid w:val="00A43670"/>
    <w:rsid w:val="00A43E82"/>
    <w:rsid w:val="00A43F9C"/>
    <w:rsid w:val="00A44D02"/>
    <w:rsid w:val="00A44EBA"/>
    <w:rsid w:val="00A44ED0"/>
    <w:rsid w:val="00A45066"/>
    <w:rsid w:val="00A452CA"/>
    <w:rsid w:val="00A46A08"/>
    <w:rsid w:val="00A47C4C"/>
    <w:rsid w:val="00A50ABC"/>
    <w:rsid w:val="00A50ABE"/>
    <w:rsid w:val="00A51634"/>
    <w:rsid w:val="00A52F3C"/>
    <w:rsid w:val="00A539B8"/>
    <w:rsid w:val="00A53A6D"/>
    <w:rsid w:val="00A5452E"/>
    <w:rsid w:val="00A54542"/>
    <w:rsid w:val="00A54CFD"/>
    <w:rsid w:val="00A55141"/>
    <w:rsid w:val="00A55484"/>
    <w:rsid w:val="00A557A6"/>
    <w:rsid w:val="00A55CA5"/>
    <w:rsid w:val="00A56333"/>
    <w:rsid w:val="00A56917"/>
    <w:rsid w:val="00A5727F"/>
    <w:rsid w:val="00A605A6"/>
    <w:rsid w:val="00A61E78"/>
    <w:rsid w:val="00A6218E"/>
    <w:rsid w:val="00A6263A"/>
    <w:rsid w:val="00A627AA"/>
    <w:rsid w:val="00A62944"/>
    <w:rsid w:val="00A66857"/>
    <w:rsid w:val="00A67F11"/>
    <w:rsid w:val="00A70479"/>
    <w:rsid w:val="00A70505"/>
    <w:rsid w:val="00A70949"/>
    <w:rsid w:val="00A7100E"/>
    <w:rsid w:val="00A7160C"/>
    <w:rsid w:val="00A7296F"/>
    <w:rsid w:val="00A7368E"/>
    <w:rsid w:val="00A75575"/>
    <w:rsid w:val="00A75A9D"/>
    <w:rsid w:val="00A75CE9"/>
    <w:rsid w:val="00A80806"/>
    <w:rsid w:val="00A82B6E"/>
    <w:rsid w:val="00A82CAE"/>
    <w:rsid w:val="00A83447"/>
    <w:rsid w:val="00A83C1A"/>
    <w:rsid w:val="00A84759"/>
    <w:rsid w:val="00A87008"/>
    <w:rsid w:val="00A872EB"/>
    <w:rsid w:val="00A879AC"/>
    <w:rsid w:val="00A87E02"/>
    <w:rsid w:val="00A9002C"/>
    <w:rsid w:val="00A90499"/>
    <w:rsid w:val="00A911ED"/>
    <w:rsid w:val="00A91DE8"/>
    <w:rsid w:val="00A920CB"/>
    <w:rsid w:val="00A92383"/>
    <w:rsid w:val="00A92CD6"/>
    <w:rsid w:val="00A957B6"/>
    <w:rsid w:val="00A96059"/>
    <w:rsid w:val="00A96B46"/>
    <w:rsid w:val="00A96C85"/>
    <w:rsid w:val="00A97215"/>
    <w:rsid w:val="00A978FF"/>
    <w:rsid w:val="00A97A61"/>
    <w:rsid w:val="00A97BC1"/>
    <w:rsid w:val="00AA0BE8"/>
    <w:rsid w:val="00AA11E6"/>
    <w:rsid w:val="00AA1E14"/>
    <w:rsid w:val="00AA1EBD"/>
    <w:rsid w:val="00AA1EC4"/>
    <w:rsid w:val="00AA235E"/>
    <w:rsid w:val="00AA25D8"/>
    <w:rsid w:val="00AA2949"/>
    <w:rsid w:val="00AA2D7D"/>
    <w:rsid w:val="00AA2E52"/>
    <w:rsid w:val="00AA2FBA"/>
    <w:rsid w:val="00AA2FD6"/>
    <w:rsid w:val="00AA4566"/>
    <w:rsid w:val="00AA4B36"/>
    <w:rsid w:val="00AA57C0"/>
    <w:rsid w:val="00AA5BFD"/>
    <w:rsid w:val="00AA6514"/>
    <w:rsid w:val="00AA6CE5"/>
    <w:rsid w:val="00AA7113"/>
    <w:rsid w:val="00AA7B37"/>
    <w:rsid w:val="00AA7CF7"/>
    <w:rsid w:val="00AB042C"/>
    <w:rsid w:val="00AB0E97"/>
    <w:rsid w:val="00AB125C"/>
    <w:rsid w:val="00AB12D7"/>
    <w:rsid w:val="00AB1BA3"/>
    <w:rsid w:val="00AB1F2B"/>
    <w:rsid w:val="00AB2055"/>
    <w:rsid w:val="00AB25C6"/>
    <w:rsid w:val="00AB27CE"/>
    <w:rsid w:val="00AB395F"/>
    <w:rsid w:val="00AB3DB7"/>
    <w:rsid w:val="00AB4458"/>
    <w:rsid w:val="00AB457E"/>
    <w:rsid w:val="00AB53B1"/>
    <w:rsid w:val="00AB5AED"/>
    <w:rsid w:val="00AB5CA3"/>
    <w:rsid w:val="00AB614A"/>
    <w:rsid w:val="00AB6189"/>
    <w:rsid w:val="00AB6594"/>
    <w:rsid w:val="00AB6F79"/>
    <w:rsid w:val="00AB79C0"/>
    <w:rsid w:val="00AC08D4"/>
    <w:rsid w:val="00AC099A"/>
    <w:rsid w:val="00AC2424"/>
    <w:rsid w:val="00AC323B"/>
    <w:rsid w:val="00AC3E34"/>
    <w:rsid w:val="00AC3E44"/>
    <w:rsid w:val="00AC5059"/>
    <w:rsid w:val="00AC522F"/>
    <w:rsid w:val="00AC534D"/>
    <w:rsid w:val="00AC55AD"/>
    <w:rsid w:val="00AC5925"/>
    <w:rsid w:val="00AC5CD8"/>
    <w:rsid w:val="00AC72D6"/>
    <w:rsid w:val="00AC759F"/>
    <w:rsid w:val="00AC77BF"/>
    <w:rsid w:val="00AD0096"/>
    <w:rsid w:val="00AD0421"/>
    <w:rsid w:val="00AD0574"/>
    <w:rsid w:val="00AD0811"/>
    <w:rsid w:val="00AD25E0"/>
    <w:rsid w:val="00AD293C"/>
    <w:rsid w:val="00AD29BF"/>
    <w:rsid w:val="00AD388E"/>
    <w:rsid w:val="00AD3E40"/>
    <w:rsid w:val="00AD55F0"/>
    <w:rsid w:val="00AD5DB1"/>
    <w:rsid w:val="00AD63FF"/>
    <w:rsid w:val="00AD7AD4"/>
    <w:rsid w:val="00AD7EE0"/>
    <w:rsid w:val="00AE0AE0"/>
    <w:rsid w:val="00AE0BF1"/>
    <w:rsid w:val="00AE1047"/>
    <w:rsid w:val="00AE13A6"/>
    <w:rsid w:val="00AE1CD7"/>
    <w:rsid w:val="00AE2286"/>
    <w:rsid w:val="00AE36B3"/>
    <w:rsid w:val="00AE3794"/>
    <w:rsid w:val="00AE3DAD"/>
    <w:rsid w:val="00AE459B"/>
    <w:rsid w:val="00AE5331"/>
    <w:rsid w:val="00AE5A3D"/>
    <w:rsid w:val="00AE6191"/>
    <w:rsid w:val="00AE647F"/>
    <w:rsid w:val="00AE6BCC"/>
    <w:rsid w:val="00AE737A"/>
    <w:rsid w:val="00AE741E"/>
    <w:rsid w:val="00AE7AE0"/>
    <w:rsid w:val="00AF0342"/>
    <w:rsid w:val="00AF080E"/>
    <w:rsid w:val="00AF0BFE"/>
    <w:rsid w:val="00AF0C09"/>
    <w:rsid w:val="00AF23F7"/>
    <w:rsid w:val="00AF2491"/>
    <w:rsid w:val="00AF33D9"/>
    <w:rsid w:val="00AF3E16"/>
    <w:rsid w:val="00AF3F71"/>
    <w:rsid w:val="00AF42D7"/>
    <w:rsid w:val="00AF4C3B"/>
    <w:rsid w:val="00AF69A6"/>
    <w:rsid w:val="00AF73DF"/>
    <w:rsid w:val="00AF746F"/>
    <w:rsid w:val="00AF7D47"/>
    <w:rsid w:val="00B00B3A"/>
    <w:rsid w:val="00B015B7"/>
    <w:rsid w:val="00B02F20"/>
    <w:rsid w:val="00B05222"/>
    <w:rsid w:val="00B05688"/>
    <w:rsid w:val="00B06488"/>
    <w:rsid w:val="00B069FF"/>
    <w:rsid w:val="00B071E8"/>
    <w:rsid w:val="00B101A3"/>
    <w:rsid w:val="00B10A5A"/>
    <w:rsid w:val="00B10EA1"/>
    <w:rsid w:val="00B11547"/>
    <w:rsid w:val="00B128A8"/>
    <w:rsid w:val="00B12A9E"/>
    <w:rsid w:val="00B146B7"/>
    <w:rsid w:val="00B14A31"/>
    <w:rsid w:val="00B14A70"/>
    <w:rsid w:val="00B14D1B"/>
    <w:rsid w:val="00B15D00"/>
    <w:rsid w:val="00B16638"/>
    <w:rsid w:val="00B16AC3"/>
    <w:rsid w:val="00B20A56"/>
    <w:rsid w:val="00B21589"/>
    <w:rsid w:val="00B228EA"/>
    <w:rsid w:val="00B22A13"/>
    <w:rsid w:val="00B22EE7"/>
    <w:rsid w:val="00B23EC1"/>
    <w:rsid w:val="00B241C1"/>
    <w:rsid w:val="00B242E6"/>
    <w:rsid w:val="00B25104"/>
    <w:rsid w:val="00B25116"/>
    <w:rsid w:val="00B27396"/>
    <w:rsid w:val="00B2784E"/>
    <w:rsid w:val="00B27AA4"/>
    <w:rsid w:val="00B27D7E"/>
    <w:rsid w:val="00B30252"/>
    <w:rsid w:val="00B30536"/>
    <w:rsid w:val="00B3075C"/>
    <w:rsid w:val="00B309A0"/>
    <w:rsid w:val="00B30C73"/>
    <w:rsid w:val="00B30FEF"/>
    <w:rsid w:val="00B31B44"/>
    <w:rsid w:val="00B32542"/>
    <w:rsid w:val="00B335F4"/>
    <w:rsid w:val="00B3645E"/>
    <w:rsid w:val="00B36674"/>
    <w:rsid w:val="00B36D14"/>
    <w:rsid w:val="00B371D2"/>
    <w:rsid w:val="00B37EB5"/>
    <w:rsid w:val="00B40194"/>
    <w:rsid w:val="00B405C9"/>
    <w:rsid w:val="00B4131A"/>
    <w:rsid w:val="00B415ED"/>
    <w:rsid w:val="00B41FD9"/>
    <w:rsid w:val="00B42317"/>
    <w:rsid w:val="00B43244"/>
    <w:rsid w:val="00B43C3F"/>
    <w:rsid w:val="00B43C83"/>
    <w:rsid w:val="00B43FB0"/>
    <w:rsid w:val="00B44371"/>
    <w:rsid w:val="00B44C1A"/>
    <w:rsid w:val="00B44F24"/>
    <w:rsid w:val="00B456F4"/>
    <w:rsid w:val="00B45A31"/>
    <w:rsid w:val="00B46C2D"/>
    <w:rsid w:val="00B50ABB"/>
    <w:rsid w:val="00B530B9"/>
    <w:rsid w:val="00B53604"/>
    <w:rsid w:val="00B538B1"/>
    <w:rsid w:val="00B538B8"/>
    <w:rsid w:val="00B5403E"/>
    <w:rsid w:val="00B547FB"/>
    <w:rsid w:val="00B54AF4"/>
    <w:rsid w:val="00B54B7D"/>
    <w:rsid w:val="00B54CB8"/>
    <w:rsid w:val="00B55A12"/>
    <w:rsid w:val="00B56567"/>
    <w:rsid w:val="00B57B2B"/>
    <w:rsid w:val="00B57EB8"/>
    <w:rsid w:val="00B60011"/>
    <w:rsid w:val="00B60848"/>
    <w:rsid w:val="00B61F35"/>
    <w:rsid w:val="00B623D8"/>
    <w:rsid w:val="00B63853"/>
    <w:rsid w:val="00B63D92"/>
    <w:rsid w:val="00B642B2"/>
    <w:rsid w:val="00B649F1"/>
    <w:rsid w:val="00B65042"/>
    <w:rsid w:val="00B65953"/>
    <w:rsid w:val="00B662A7"/>
    <w:rsid w:val="00B66900"/>
    <w:rsid w:val="00B67133"/>
    <w:rsid w:val="00B67AA4"/>
    <w:rsid w:val="00B67F28"/>
    <w:rsid w:val="00B7026D"/>
    <w:rsid w:val="00B704DE"/>
    <w:rsid w:val="00B714ED"/>
    <w:rsid w:val="00B718B4"/>
    <w:rsid w:val="00B718E9"/>
    <w:rsid w:val="00B75539"/>
    <w:rsid w:val="00B771CC"/>
    <w:rsid w:val="00B77AC9"/>
    <w:rsid w:val="00B80A96"/>
    <w:rsid w:val="00B80B21"/>
    <w:rsid w:val="00B81832"/>
    <w:rsid w:val="00B824A9"/>
    <w:rsid w:val="00B8287B"/>
    <w:rsid w:val="00B83C70"/>
    <w:rsid w:val="00B83E3A"/>
    <w:rsid w:val="00B84375"/>
    <w:rsid w:val="00B8496B"/>
    <w:rsid w:val="00B85E12"/>
    <w:rsid w:val="00B86773"/>
    <w:rsid w:val="00B87243"/>
    <w:rsid w:val="00B879D8"/>
    <w:rsid w:val="00B90FFB"/>
    <w:rsid w:val="00B91AC7"/>
    <w:rsid w:val="00B922AF"/>
    <w:rsid w:val="00B93778"/>
    <w:rsid w:val="00B9455F"/>
    <w:rsid w:val="00B95338"/>
    <w:rsid w:val="00B9540C"/>
    <w:rsid w:val="00B955B0"/>
    <w:rsid w:val="00B97577"/>
    <w:rsid w:val="00BA0EA1"/>
    <w:rsid w:val="00BA1240"/>
    <w:rsid w:val="00BA224D"/>
    <w:rsid w:val="00BA2832"/>
    <w:rsid w:val="00BA3C81"/>
    <w:rsid w:val="00BA3E02"/>
    <w:rsid w:val="00BA6B4E"/>
    <w:rsid w:val="00BA6D34"/>
    <w:rsid w:val="00BA725F"/>
    <w:rsid w:val="00BA757B"/>
    <w:rsid w:val="00BA75BD"/>
    <w:rsid w:val="00BA7B00"/>
    <w:rsid w:val="00BB02FE"/>
    <w:rsid w:val="00BB07F0"/>
    <w:rsid w:val="00BB11AA"/>
    <w:rsid w:val="00BB14A9"/>
    <w:rsid w:val="00BB1615"/>
    <w:rsid w:val="00BB17DF"/>
    <w:rsid w:val="00BB1AB8"/>
    <w:rsid w:val="00BB1D31"/>
    <w:rsid w:val="00BB258E"/>
    <w:rsid w:val="00BB2686"/>
    <w:rsid w:val="00BB2B20"/>
    <w:rsid w:val="00BB2DAA"/>
    <w:rsid w:val="00BB2E54"/>
    <w:rsid w:val="00BB309B"/>
    <w:rsid w:val="00BB3CB4"/>
    <w:rsid w:val="00BB3F9B"/>
    <w:rsid w:val="00BB417A"/>
    <w:rsid w:val="00BB4A67"/>
    <w:rsid w:val="00BB5036"/>
    <w:rsid w:val="00BB504B"/>
    <w:rsid w:val="00BB5378"/>
    <w:rsid w:val="00BB5DD0"/>
    <w:rsid w:val="00BB609A"/>
    <w:rsid w:val="00BB73D5"/>
    <w:rsid w:val="00BC1012"/>
    <w:rsid w:val="00BC1572"/>
    <w:rsid w:val="00BC3A58"/>
    <w:rsid w:val="00BC45BC"/>
    <w:rsid w:val="00BC4FBF"/>
    <w:rsid w:val="00BC7065"/>
    <w:rsid w:val="00BC71C5"/>
    <w:rsid w:val="00BC7897"/>
    <w:rsid w:val="00BC7D30"/>
    <w:rsid w:val="00BD06A2"/>
    <w:rsid w:val="00BD0CE1"/>
    <w:rsid w:val="00BD1021"/>
    <w:rsid w:val="00BD1728"/>
    <w:rsid w:val="00BD1751"/>
    <w:rsid w:val="00BD1DF6"/>
    <w:rsid w:val="00BD365C"/>
    <w:rsid w:val="00BD4D68"/>
    <w:rsid w:val="00BD51BC"/>
    <w:rsid w:val="00BD57F9"/>
    <w:rsid w:val="00BD5B2D"/>
    <w:rsid w:val="00BD7428"/>
    <w:rsid w:val="00BE068B"/>
    <w:rsid w:val="00BE06E3"/>
    <w:rsid w:val="00BE07BC"/>
    <w:rsid w:val="00BE0D12"/>
    <w:rsid w:val="00BE1702"/>
    <w:rsid w:val="00BE1738"/>
    <w:rsid w:val="00BE1DA6"/>
    <w:rsid w:val="00BE21F4"/>
    <w:rsid w:val="00BE22D6"/>
    <w:rsid w:val="00BE502D"/>
    <w:rsid w:val="00BE6634"/>
    <w:rsid w:val="00BE7452"/>
    <w:rsid w:val="00BF07AC"/>
    <w:rsid w:val="00BF0F0C"/>
    <w:rsid w:val="00BF19F9"/>
    <w:rsid w:val="00BF1CD9"/>
    <w:rsid w:val="00BF3071"/>
    <w:rsid w:val="00BF323A"/>
    <w:rsid w:val="00BF3D80"/>
    <w:rsid w:val="00BF4A53"/>
    <w:rsid w:val="00BF54B1"/>
    <w:rsid w:val="00BF674E"/>
    <w:rsid w:val="00BF68E5"/>
    <w:rsid w:val="00BF7006"/>
    <w:rsid w:val="00BF7D03"/>
    <w:rsid w:val="00BF7EC2"/>
    <w:rsid w:val="00C0073A"/>
    <w:rsid w:val="00C01017"/>
    <w:rsid w:val="00C011B0"/>
    <w:rsid w:val="00C01457"/>
    <w:rsid w:val="00C024F0"/>
    <w:rsid w:val="00C02B67"/>
    <w:rsid w:val="00C02E63"/>
    <w:rsid w:val="00C03D65"/>
    <w:rsid w:val="00C04D13"/>
    <w:rsid w:val="00C0528E"/>
    <w:rsid w:val="00C0562C"/>
    <w:rsid w:val="00C05640"/>
    <w:rsid w:val="00C05859"/>
    <w:rsid w:val="00C05D87"/>
    <w:rsid w:val="00C06532"/>
    <w:rsid w:val="00C06B4C"/>
    <w:rsid w:val="00C06F6D"/>
    <w:rsid w:val="00C076C8"/>
    <w:rsid w:val="00C1097A"/>
    <w:rsid w:val="00C1367F"/>
    <w:rsid w:val="00C14282"/>
    <w:rsid w:val="00C14351"/>
    <w:rsid w:val="00C143CD"/>
    <w:rsid w:val="00C14A72"/>
    <w:rsid w:val="00C14F3D"/>
    <w:rsid w:val="00C14FFC"/>
    <w:rsid w:val="00C15660"/>
    <w:rsid w:val="00C1582A"/>
    <w:rsid w:val="00C15F0C"/>
    <w:rsid w:val="00C161D4"/>
    <w:rsid w:val="00C1656A"/>
    <w:rsid w:val="00C16D67"/>
    <w:rsid w:val="00C1725C"/>
    <w:rsid w:val="00C17472"/>
    <w:rsid w:val="00C17AC7"/>
    <w:rsid w:val="00C2048E"/>
    <w:rsid w:val="00C21429"/>
    <w:rsid w:val="00C21865"/>
    <w:rsid w:val="00C21BE7"/>
    <w:rsid w:val="00C221DC"/>
    <w:rsid w:val="00C2359E"/>
    <w:rsid w:val="00C2442E"/>
    <w:rsid w:val="00C24510"/>
    <w:rsid w:val="00C24966"/>
    <w:rsid w:val="00C249AA"/>
    <w:rsid w:val="00C24F76"/>
    <w:rsid w:val="00C255AC"/>
    <w:rsid w:val="00C259AB"/>
    <w:rsid w:val="00C25D10"/>
    <w:rsid w:val="00C25D16"/>
    <w:rsid w:val="00C26B0A"/>
    <w:rsid w:val="00C26B56"/>
    <w:rsid w:val="00C2768B"/>
    <w:rsid w:val="00C27698"/>
    <w:rsid w:val="00C2798D"/>
    <w:rsid w:val="00C300EE"/>
    <w:rsid w:val="00C32CBF"/>
    <w:rsid w:val="00C33B34"/>
    <w:rsid w:val="00C33BCD"/>
    <w:rsid w:val="00C34326"/>
    <w:rsid w:val="00C346A6"/>
    <w:rsid w:val="00C34E38"/>
    <w:rsid w:val="00C359D8"/>
    <w:rsid w:val="00C35CB7"/>
    <w:rsid w:val="00C3675D"/>
    <w:rsid w:val="00C36A5E"/>
    <w:rsid w:val="00C36EFD"/>
    <w:rsid w:val="00C36F0D"/>
    <w:rsid w:val="00C3793B"/>
    <w:rsid w:val="00C37A5B"/>
    <w:rsid w:val="00C37A77"/>
    <w:rsid w:val="00C407BD"/>
    <w:rsid w:val="00C415FF"/>
    <w:rsid w:val="00C41D55"/>
    <w:rsid w:val="00C434E5"/>
    <w:rsid w:val="00C4487A"/>
    <w:rsid w:val="00C44891"/>
    <w:rsid w:val="00C44E3A"/>
    <w:rsid w:val="00C453F0"/>
    <w:rsid w:val="00C45537"/>
    <w:rsid w:val="00C4630A"/>
    <w:rsid w:val="00C464DF"/>
    <w:rsid w:val="00C46903"/>
    <w:rsid w:val="00C4707B"/>
    <w:rsid w:val="00C47335"/>
    <w:rsid w:val="00C4756B"/>
    <w:rsid w:val="00C47CA8"/>
    <w:rsid w:val="00C5027C"/>
    <w:rsid w:val="00C507B5"/>
    <w:rsid w:val="00C50C93"/>
    <w:rsid w:val="00C522CB"/>
    <w:rsid w:val="00C52479"/>
    <w:rsid w:val="00C530E6"/>
    <w:rsid w:val="00C5345A"/>
    <w:rsid w:val="00C53ECA"/>
    <w:rsid w:val="00C548AD"/>
    <w:rsid w:val="00C54A63"/>
    <w:rsid w:val="00C55152"/>
    <w:rsid w:val="00C552FD"/>
    <w:rsid w:val="00C55679"/>
    <w:rsid w:val="00C557E0"/>
    <w:rsid w:val="00C565FD"/>
    <w:rsid w:val="00C57A7B"/>
    <w:rsid w:val="00C57F72"/>
    <w:rsid w:val="00C6023A"/>
    <w:rsid w:val="00C60476"/>
    <w:rsid w:val="00C6188F"/>
    <w:rsid w:val="00C62CC4"/>
    <w:rsid w:val="00C63865"/>
    <w:rsid w:val="00C642BE"/>
    <w:rsid w:val="00C64B42"/>
    <w:rsid w:val="00C65331"/>
    <w:rsid w:val="00C65747"/>
    <w:rsid w:val="00C65AEB"/>
    <w:rsid w:val="00C66252"/>
    <w:rsid w:val="00C662D9"/>
    <w:rsid w:val="00C66331"/>
    <w:rsid w:val="00C673ED"/>
    <w:rsid w:val="00C677F8"/>
    <w:rsid w:val="00C6781F"/>
    <w:rsid w:val="00C67CEE"/>
    <w:rsid w:val="00C7068A"/>
    <w:rsid w:val="00C70CFF"/>
    <w:rsid w:val="00C71684"/>
    <w:rsid w:val="00C7197C"/>
    <w:rsid w:val="00C719F5"/>
    <w:rsid w:val="00C72389"/>
    <w:rsid w:val="00C72A6F"/>
    <w:rsid w:val="00C740B3"/>
    <w:rsid w:val="00C747F5"/>
    <w:rsid w:val="00C75B90"/>
    <w:rsid w:val="00C75CA7"/>
    <w:rsid w:val="00C76B8A"/>
    <w:rsid w:val="00C77377"/>
    <w:rsid w:val="00C77563"/>
    <w:rsid w:val="00C8079D"/>
    <w:rsid w:val="00C81157"/>
    <w:rsid w:val="00C819C0"/>
    <w:rsid w:val="00C82382"/>
    <w:rsid w:val="00C82AE3"/>
    <w:rsid w:val="00C833AC"/>
    <w:rsid w:val="00C83E8B"/>
    <w:rsid w:val="00C84F0E"/>
    <w:rsid w:val="00C85452"/>
    <w:rsid w:val="00C859A6"/>
    <w:rsid w:val="00C85A1B"/>
    <w:rsid w:val="00C85BB0"/>
    <w:rsid w:val="00C85CA4"/>
    <w:rsid w:val="00C85E57"/>
    <w:rsid w:val="00C86013"/>
    <w:rsid w:val="00C86206"/>
    <w:rsid w:val="00C86AA0"/>
    <w:rsid w:val="00C86C79"/>
    <w:rsid w:val="00C9032A"/>
    <w:rsid w:val="00C907F7"/>
    <w:rsid w:val="00C90C02"/>
    <w:rsid w:val="00C90E6D"/>
    <w:rsid w:val="00C91219"/>
    <w:rsid w:val="00C9159D"/>
    <w:rsid w:val="00C91985"/>
    <w:rsid w:val="00C91B8C"/>
    <w:rsid w:val="00C91FA3"/>
    <w:rsid w:val="00C92CA5"/>
    <w:rsid w:val="00C93D0B"/>
    <w:rsid w:val="00C93EE1"/>
    <w:rsid w:val="00C9484A"/>
    <w:rsid w:val="00C94A98"/>
    <w:rsid w:val="00C95E10"/>
    <w:rsid w:val="00C95FCE"/>
    <w:rsid w:val="00C96230"/>
    <w:rsid w:val="00C966B5"/>
    <w:rsid w:val="00C976E2"/>
    <w:rsid w:val="00C979F6"/>
    <w:rsid w:val="00C97CB5"/>
    <w:rsid w:val="00CA02CB"/>
    <w:rsid w:val="00CA0570"/>
    <w:rsid w:val="00CA10AF"/>
    <w:rsid w:val="00CA1A1D"/>
    <w:rsid w:val="00CA213C"/>
    <w:rsid w:val="00CA2BF4"/>
    <w:rsid w:val="00CA3398"/>
    <w:rsid w:val="00CA3AA4"/>
    <w:rsid w:val="00CA44E6"/>
    <w:rsid w:val="00CA45B2"/>
    <w:rsid w:val="00CA5033"/>
    <w:rsid w:val="00CA5E05"/>
    <w:rsid w:val="00CA7C7C"/>
    <w:rsid w:val="00CB0024"/>
    <w:rsid w:val="00CB0B54"/>
    <w:rsid w:val="00CB0B75"/>
    <w:rsid w:val="00CB1BD4"/>
    <w:rsid w:val="00CB236D"/>
    <w:rsid w:val="00CB2838"/>
    <w:rsid w:val="00CB2E96"/>
    <w:rsid w:val="00CB3C03"/>
    <w:rsid w:val="00CB436E"/>
    <w:rsid w:val="00CB43BA"/>
    <w:rsid w:val="00CB66E2"/>
    <w:rsid w:val="00CB6A78"/>
    <w:rsid w:val="00CB753E"/>
    <w:rsid w:val="00CB77F4"/>
    <w:rsid w:val="00CB7B46"/>
    <w:rsid w:val="00CB7ED6"/>
    <w:rsid w:val="00CC0E7B"/>
    <w:rsid w:val="00CC0EED"/>
    <w:rsid w:val="00CC12C9"/>
    <w:rsid w:val="00CC20B6"/>
    <w:rsid w:val="00CC323F"/>
    <w:rsid w:val="00CC3263"/>
    <w:rsid w:val="00CC399A"/>
    <w:rsid w:val="00CC4B82"/>
    <w:rsid w:val="00CC4CDF"/>
    <w:rsid w:val="00CC6352"/>
    <w:rsid w:val="00CC6D66"/>
    <w:rsid w:val="00CC70B0"/>
    <w:rsid w:val="00CC794F"/>
    <w:rsid w:val="00CC7C76"/>
    <w:rsid w:val="00CC7EA7"/>
    <w:rsid w:val="00CD104A"/>
    <w:rsid w:val="00CD11ED"/>
    <w:rsid w:val="00CD1484"/>
    <w:rsid w:val="00CD1CFF"/>
    <w:rsid w:val="00CD1DFA"/>
    <w:rsid w:val="00CD20B4"/>
    <w:rsid w:val="00CD2358"/>
    <w:rsid w:val="00CD2B24"/>
    <w:rsid w:val="00CD4BE0"/>
    <w:rsid w:val="00CD5B8B"/>
    <w:rsid w:val="00CD608E"/>
    <w:rsid w:val="00CD66AB"/>
    <w:rsid w:val="00CD75F4"/>
    <w:rsid w:val="00CD7C73"/>
    <w:rsid w:val="00CD7E20"/>
    <w:rsid w:val="00CE00AE"/>
    <w:rsid w:val="00CE100C"/>
    <w:rsid w:val="00CE20B2"/>
    <w:rsid w:val="00CE2BC4"/>
    <w:rsid w:val="00CE34D8"/>
    <w:rsid w:val="00CE4483"/>
    <w:rsid w:val="00CE482C"/>
    <w:rsid w:val="00CE5F85"/>
    <w:rsid w:val="00CE6682"/>
    <w:rsid w:val="00CE6711"/>
    <w:rsid w:val="00CE67ED"/>
    <w:rsid w:val="00CE6B8C"/>
    <w:rsid w:val="00CF0AE9"/>
    <w:rsid w:val="00CF1348"/>
    <w:rsid w:val="00CF1F7E"/>
    <w:rsid w:val="00CF30B1"/>
    <w:rsid w:val="00CF495C"/>
    <w:rsid w:val="00CF498C"/>
    <w:rsid w:val="00CF51D4"/>
    <w:rsid w:val="00CF5270"/>
    <w:rsid w:val="00CF5AFA"/>
    <w:rsid w:val="00CF64CF"/>
    <w:rsid w:val="00CF79D5"/>
    <w:rsid w:val="00D0069F"/>
    <w:rsid w:val="00D0070B"/>
    <w:rsid w:val="00D014C2"/>
    <w:rsid w:val="00D02AAC"/>
    <w:rsid w:val="00D02AE9"/>
    <w:rsid w:val="00D02F45"/>
    <w:rsid w:val="00D030C4"/>
    <w:rsid w:val="00D03315"/>
    <w:rsid w:val="00D03FCB"/>
    <w:rsid w:val="00D0413D"/>
    <w:rsid w:val="00D043BB"/>
    <w:rsid w:val="00D04700"/>
    <w:rsid w:val="00D05E79"/>
    <w:rsid w:val="00D060A1"/>
    <w:rsid w:val="00D06D7D"/>
    <w:rsid w:val="00D07BA0"/>
    <w:rsid w:val="00D1078F"/>
    <w:rsid w:val="00D11430"/>
    <w:rsid w:val="00D116E0"/>
    <w:rsid w:val="00D134A3"/>
    <w:rsid w:val="00D13629"/>
    <w:rsid w:val="00D14345"/>
    <w:rsid w:val="00D15146"/>
    <w:rsid w:val="00D16D15"/>
    <w:rsid w:val="00D17F19"/>
    <w:rsid w:val="00D200EB"/>
    <w:rsid w:val="00D20F59"/>
    <w:rsid w:val="00D21A00"/>
    <w:rsid w:val="00D22872"/>
    <w:rsid w:val="00D24573"/>
    <w:rsid w:val="00D25113"/>
    <w:rsid w:val="00D25D41"/>
    <w:rsid w:val="00D268AE"/>
    <w:rsid w:val="00D2743B"/>
    <w:rsid w:val="00D300F6"/>
    <w:rsid w:val="00D3159E"/>
    <w:rsid w:val="00D31BE4"/>
    <w:rsid w:val="00D32461"/>
    <w:rsid w:val="00D32522"/>
    <w:rsid w:val="00D32CC4"/>
    <w:rsid w:val="00D32D4D"/>
    <w:rsid w:val="00D330A9"/>
    <w:rsid w:val="00D33FDA"/>
    <w:rsid w:val="00D34129"/>
    <w:rsid w:val="00D350FC"/>
    <w:rsid w:val="00D35B73"/>
    <w:rsid w:val="00D366B5"/>
    <w:rsid w:val="00D3685A"/>
    <w:rsid w:val="00D36F89"/>
    <w:rsid w:val="00D36FDB"/>
    <w:rsid w:val="00D37643"/>
    <w:rsid w:val="00D3781B"/>
    <w:rsid w:val="00D4020C"/>
    <w:rsid w:val="00D40565"/>
    <w:rsid w:val="00D43224"/>
    <w:rsid w:val="00D43AD2"/>
    <w:rsid w:val="00D44A7B"/>
    <w:rsid w:val="00D44F40"/>
    <w:rsid w:val="00D45A48"/>
    <w:rsid w:val="00D4657C"/>
    <w:rsid w:val="00D46A90"/>
    <w:rsid w:val="00D47F2F"/>
    <w:rsid w:val="00D50E8B"/>
    <w:rsid w:val="00D51124"/>
    <w:rsid w:val="00D51B51"/>
    <w:rsid w:val="00D5202B"/>
    <w:rsid w:val="00D528AD"/>
    <w:rsid w:val="00D52B9D"/>
    <w:rsid w:val="00D5306A"/>
    <w:rsid w:val="00D53D1E"/>
    <w:rsid w:val="00D53D68"/>
    <w:rsid w:val="00D5421A"/>
    <w:rsid w:val="00D544E9"/>
    <w:rsid w:val="00D54782"/>
    <w:rsid w:val="00D55192"/>
    <w:rsid w:val="00D5580F"/>
    <w:rsid w:val="00D55CB2"/>
    <w:rsid w:val="00D55CF2"/>
    <w:rsid w:val="00D57CAF"/>
    <w:rsid w:val="00D60246"/>
    <w:rsid w:val="00D603E3"/>
    <w:rsid w:val="00D615D0"/>
    <w:rsid w:val="00D616D0"/>
    <w:rsid w:val="00D61D45"/>
    <w:rsid w:val="00D625C4"/>
    <w:rsid w:val="00D626EE"/>
    <w:rsid w:val="00D62B1A"/>
    <w:rsid w:val="00D63498"/>
    <w:rsid w:val="00D658BC"/>
    <w:rsid w:val="00D66552"/>
    <w:rsid w:val="00D672C8"/>
    <w:rsid w:val="00D67E79"/>
    <w:rsid w:val="00D7242E"/>
    <w:rsid w:val="00D738B7"/>
    <w:rsid w:val="00D74B5D"/>
    <w:rsid w:val="00D75664"/>
    <w:rsid w:val="00D75780"/>
    <w:rsid w:val="00D75B38"/>
    <w:rsid w:val="00D75EB3"/>
    <w:rsid w:val="00D761F7"/>
    <w:rsid w:val="00D769EE"/>
    <w:rsid w:val="00D77FC3"/>
    <w:rsid w:val="00D800C0"/>
    <w:rsid w:val="00D81A51"/>
    <w:rsid w:val="00D81B37"/>
    <w:rsid w:val="00D82046"/>
    <w:rsid w:val="00D83105"/>
    <w:rsid w:val="00D83605"/>
    <w:rsid w:val="00D854B0"/>
    <w:rsid w:val="00D85539"/>
    <w:rsid w:val="00D8624D"/>
    <w:rsid w:val="00D8684B"/>
    <w:rsid w:val="00D8715F"/>
    <w:rsid w:val="00D87B21"/>
    <w:rsid w:val="00D87C6A"/>
    <w:rsid w:val="00D90475"/>
    <w:rsid w:val="00D91A81"/>
    <w:rsid w:val="00D92E3E"/>
    <w:rsid w:val="00D9309A"/>
    <w:rsid w:val="00D93B4E"/>
    <w:rsid w:val="00D944BE"/>
    <w:rsid w:val="00D94F59"/>
    <w:rsid w:val="00D954DE"/>
    <w:rsid w:val="00D95A26"/>
    <w:rsid w:val="00D95F12"/>
    <w:rsid w:val="00D96607"/>
    <w:rsid w:val="00D968E9"/>
    <w:rsid w:val="00D978E8"/>
    <w:rsid w:val="00DA075C"/>
    <w:rsid w:val="00DA1B39"/>
    <w:rsid w:val="00DA1F88"/>
    <w:rsid w:val="00DA1FE8"/>
    <w:rsid w:val="00DA288E"/>
    <w:rsid w:val="00DA2A50"/>
    <w:rsid w:val="00DA2BD4"/>
    <w:rsid w:val="00DA33C7"/>
    <w:rsid w:val="00DA3661"/>
    <w:rsid w:val="00DA403E"/>
    <w:rsid w:val="00DA5044"/>
    <w:rsid w:val="00DA772C"/>
    <w:rsid w:val="00DB0391"/>
    <w:rsid w:val="00DB122D"/>
    <w:rsid w:val="00DB13C4"/>
    <w:rsid w:val="00DB1D03"/>
    <w:rsid w:val="00DB2178"/>
    <w:rsid w:val="00DB30C0"/>
    <w:rsid w:val="00DB4CDD"/>
    <w:rsid w:val="00DB4F74"/>
    <w:rsid w:val="00DB5817"/>
    <w:rsid w:val="00DB66A9"/>
    <w:rsid w:val="00DB67FF"/>
    <w:rsid w:val="00DC0329"/>
    <w:rsid w:val="00DC0865"/>
    <w:rsid w:val="00DC1106"/>
    <w:rsid w:val="00DC31B3"/>
    <w:rsid w:val="00DC3428"/>
    <w:rsid w:val="00DC3EBA"/>
    <w:rsid w:val="00DC4679"/>
    <w:rsid w:val="00DC48BC"/>
    <w:rsid w:val="00DC4BC6"/>
    <w:rsid w:val="00DC4C58"/>
    <w:rsid w:val="00DC5780"/>
    <w:rsid w:val="00DC5DB6"/>
    <w:rsid w:val="00DC5EDD"/>
    <w:rsid w:val="00DD05E7"/>
    <w:rsid w:val="00DD06E9"/>
    <w:rsid w:val="00DD0846"/>
    <w:rsid w:val="00DD140B"/>
    <w:rsid w:val="00DD15B3"/>
    <w:rsid w:val="00DD1C52"/>
    <w:rsid w:val="00DD234B"/>
    <w:rsid w:val="00DD27AA"/>
    <w:rsid w:val="00DD2888"/>
    <w:rsid w:val="00DD2C75"/>
    <w:rsid w:val="00DD4226"/>
    <w:rsid w:val="00DD451C"/>
    <w:rsid w:val="00DD4641"/>
    <w:rsid w:val="00DD492F"/>
    <w:rsid w:val="00DD4C46"/>
    <w:rsid w:val="00DD5D22"/>
    <w:rsid w:val="00DD5F7A"/>
    <w:rsid w:val="00DD6151"/>
    <w:rsid w:val="00DD6ADB"/>
    <w:rsid w:val="00DD6CC0"/>
    <w:rsid w:val="00DE1E36"/>
    <w:rsid w:val="00DE2930"/>
    <w:rsid w:val="00DE2E4D"/>
    <w:rsid w:val="00DE366E"/>
    <w:rsid w:val="00DE4C58"/>
    <w:rsid w:val="00DE4D05"/>
    <w:rsid w:val="00DE5BF3"/>
    <w:rsid w:val="00DE6388"/>
    <w:rsid w:val="00DE6B9F"/>
    <w:rsid w:val="00DE6EAD"/>
    <w:rsid w:val="00DF026A"/>
    <w:rsid w:val="00DF032B"/>
    <w:rsid w:val="00DF160D"/>
    <w:rsid w:val="00DF2340"/>
    <w:rsid w:val="00DF373E"/>
    <w:rsid w:val="00DF3B77"/>
    <w:rsid w:val="00DF3C2C"/>
    <w:rsid w:val="00DF51BE"/>
    <w:rsid w:val="00DF53C8"/>
    <w:rsid w:val="00DF575F"/>
    <w:rsid w:val="00DF5765"/>
    <w:rsid w:val="00DF6EF7"/>
    <w:rsid w:val="00DF6F8B"/>
    <w:rsid w:val="00DF6FA2"/>
    <w:rsid w:val="00DF6FB0"/>
    <w:rsid w:val="00DF799E"/>
    <w:rsid w:val="00E00844"/>
    <w:rsid w:val="00E01671"/>
    <w:rsid w:val="00E02A72"/>
    <w:rsid w:val="00E03845"/>
    <w:rsid w:val="00E03BBE"/>
    <w:rsid w:val="00E04C8F"/>
    <w:rsid w:val="00E05D45"/>
    <w:rsid w:val="00E06C21"/>
    <w:rsid w:val="00E06CE1"/>
    <w:rsid w:val="00E1012F"/>
    <w:rsid w:val="00E10755"/>
    <w:rsid w:val="00E10777"/>
    <w:rsid w:val="00E118D0"/>
    <w:rsid w:val="00E1191D"/>
    <w:rsid w:val="00E12515"/>
    <w:rsid w:val="00E125C3"/>
    <w:rsid w:val="00E130DF"/>
    <w:rsid w:val="00E13380"/>
    <w:rsid w:val="00E138F4"/>
    <w:rsid w:val="00E14249"/>
    <w:rsid w:val="00E15113"/>
    <w:rsid w:val="00E164DA"/>
    <w:rsid w:val="00E16806"/>
    <w:rsid w:val="00E1764D"/>
    <w:rsid w:val="00E17E99"/>
    <w:rsid w:val="00E17FE7"/>
    <w:rsid w:val="00E206A0"/>
    <w:rsid w:val="00E21144"/>
    <w:rsid w:val="00E216C9"/>
    <w:rsid w:val="00E21DFA"/>
    <w:rsid w:val="00E22088"/>
    <w:rsid w:val="00E220AA"/>
    <w:rsid w:val="00E221C7"/>
    <w:rsid w:val="00E22FA3"/>
    <w:rsid w:val="00E23133"/>
    <w:rsid w:val="00E234BD"/>
    <w:rsid w:val="00E251CC"/>
    <w:rsid w:val="00E257E6"/>
    <w:rsid w:val="00E25D6D"/>
    <w:rsid w:val="00E26A75"/>
    <w:rsid w:val="00E26E83"/>
    <w:rsid w:val="00E26EEC"/>
    <w:rsid w:val="00E2722F"/>
    <w:rsid w:val="00E274B7"/>
    <w:rsid w:val="00E2767C"/>
    <w:rsid w:val="00E27B5F"/>
    <w:rsid w:val="00E31CD0"/>
    <w:rsid w:val="00E32179"/>
    <w:rsid w:val="00E32BDC"/>
    <w:rsid w:val="00E32D4E"/>
    <w:rsid w:val="00E33EEE"/>
    <w:rsid w:val="00E342FD"/>
    <w:rsid w:val="00E34BBE"/>
    <w:rsid w:val="00E34D2F"/>
    <w:rsid w:val="00E356FB"/>
    <w:rsid w:val="00E36E71"/>
    <w:rsid w:val="00E37013"/>
    <w:rsid w:val="00E4024D"/>
    <w:rsid w:val="00E402C6"/>
    <w:rsid w:val="00E40877"/>
    <w:rsid w:val="00E410E3"/>
    <w:rsid w:val="00E41D78"/>
    <w:rsid w:val="00E43B0F"/>
    <w:rsid w:val="00E43B8A"/>
    <w:rsid w:val="00E4578C"/>
    <w:rsid w:val="00E4631E"/>
    <w:rsid w:val="00E4634C"/>
    <w:rsid w:val="00E46C9E"/>
    <w:rsid w:val="00E46EA4"/>
    <w:rsid w:val="00E50086"/>
    <w:rsid w:val="00E5076A"/>
    <w:rsid w:val="00E512C7"/>
    <w:rsid w:val="00E51700"/>
    <w:rsid w:val="00E51CC0"/>
    <w:rsid w:val="00E51EF4"/>
    <w:rsid w:val="00E5276C"/>
    <w:rsid w:val="00E527B0"/>
    <w:rsid w:val="00E527CF"/>
    <w:rsid w:val="00E52A01"/>
    <w:rsid w:val="00E530D9"/>
    <w:rsid w:val="00E534C7"/>
    <w:rsid w:val="00E537CC"/>
    <w:rsid w:val="00E53E24"/>
    <w:rsid w:val="00E55676"/>
    <w:rsid w:val="00E566D7"/>
    <w:rsid w:val="00E57A72"/>
    <w:rsid w:val="00E57B93"/>
    <w:rsid w:val="00E57EA9"/>
    <w:rsid w:val="00E60877"/>
    <w:rsid w:val="00E60BA9"/>
    <w:rsid w:val="00E60F61"/>
    <w:rsid w:val="00E614D4"/>
    <w:rsid w:val="00E6167A"/>
    <w:rsid w:val="00E61985"/>
    <w:rsid w:val="00E61AD0"/>
    <w:rsid w:val="00E61B52"/>
    <w:rsid w:val="00E61BFE"/>
    <w:rsid w:val="00E6221A"/>
    <w:rsid w:val="00E6282C"/>
    <w:rsid w:val="00E64474"/>
    <w:rsid w:val="00E657FA"/>
    <w:rsid w:val="00E659B9"/>
    <w:rsid w:val="00E665C7"/>
    <w:rsid w:val="00E672A1"/>
    <w:rsid w:val="00E71364"/>
    <w:rsid w:val="00E71F21"/>
    <w:rsid w:val="00E74583"/>
    <w:rsid w:val="00E74A91"/>
    <w:rsid w:val="00E76755"/>
    <w:rsid w:val="00E80612"/>
    <w:rsid w:val="00E80A15"/>
    <w:rsid w:val="00E80C09"/>
    <w:rsid w:val="00E822CE"/>
    <w:rsid w:val="00E82FB4"/>
    <w:rsid w:val="00E83A38"/>
    <w:rsid w:val="00E84441"/>
    <w:rsid w:val="00E86316"/>
    <w:rsid w:val="00E87358"/>
    <w:rsid w:val="00E87ECE"/>
    <w:rsid w:val="00E91496"/>
    <w:rsid w:val="00E9349F"/>
    <w:rsid w:val="00E93E0A"/>
    <w:rsid w:val="00E93F38"/>
    <w:rsid w:val="00E942A4"/>
    <w:rsid w:val="00E947FD"/>
    <w:rsid w:val="00E95DC0"/>
    <w:rsid w:val="00E95E88"/>
    <w:rsid w:val="00E97455"/>
    <w:rsid w:val="00EA0447"/>
    <w:rsid w:val="00EA082B"/>
    <w:rsid w:val="00EA0A05"/>
    <w:rsid w:val="00EA0C25"/>
    <w:rsid w:val="00EA1BD8"/>
    <w:rsid w:val="00EA1FC5"/>
    <w:rsid w:val="00EA22A1"/>
    <w:rsid w:val="00EA29D3"/>
    <w:rsid w:val="00EA3249"/>
    <w:rsid w:val="00EA41CB"/>
    <w:rsid w:val="00EA4461"/>
    <w:rsid w:val="00EA482B"/>
    <w:rsid w:val="00EA5013"/>
    <w:rsid w:val="00EA559C"/>
    <w:rsid w:val="00EA67F6"/>
    <w:rsid w:val="00EA6855"/>
    <w:rsid w:val="00EA7CAA"/>
    <w:rsid w:val="00EB139E"/>
    <w:rsid w:val="00EB15FC"/>
    <w:rsid w:val="00EB1AA5"/>
    <w:rsid w:val="00EB1E76"/>
    <w:rsid w:val="00EB2D24"/>
    <w:rsid w:val="00EB2E0D"/>
    <w:rsid w:val="00EB2EF8"/>
    <w:rsid w:val="00EB37C8"/>
    <w:rsid w:val="00EB4A5E"/>
    <w:rsid w:val="00EB557F"/>
    <w:rsid w:val="00EB6303"/>
    <w:rsid w:val="00EB7629"/>
    <w:rsid w:val="00EC328D"/>
    <w:rsid w:val="00EC3F32"/>
    <w:rsid w:val="00EC5868"/>
    <w:rsid w:val="00EC58B5"/>
    <w:rsid w:val="00EC65C6"/>
    <w:rsid w:val="00EC6742"/>
    <w:rsid w:val="00EC7F56"/>
    <w:rsid w:val="00ED101D"/>
    <w:rsid w:val="00ED1647"/>
    <w:rsid w:val="00ED1BF8"/>
    <w:rsid w:val="00ED2198"/>
    <w:rsid w:val="00ED2B8C"/>
    <w:rsid w:val="00ED35D0"/>
    <w:rsid w:val="00ED410B"/>
    <w:rsid w:val="00ED42F3"/>
    <w:rsid w:val="00ED5CB2"/>
    <w:rsid w:val="00ED65D6"/>
    <w:rsid w:val="00ED6AC8"/>
    <w:rsid w:val="00ED793E"/>
    <w:rsid w:val="00EE0261"/>
    <w:rsid w:val="00EE04D0"/>
    <w:rsid w:val="00EE0B97"/>
    <w:rsid w:val="00EE1B87"/>
    <w:rsid w:val="00EE3783"/>
    <w:rsid w:val="00EE3A52"/>
    <w:rsid w:val="00EE3CA1"/>
    <w:rsid w:val="00EE3E07"/>
    <w:rsid w:val="00EE3F82"/>
    <w:rsid w:val="00EE40DF"/>
    <w:rsid w:val="00EE4397"/>
    <w:rsid w:val="00EE4ADB"/>
    <w:rsid w:val="00EE5C34"/>
    <w:rsid w:val="00EE5E4E"/>
    <w:rsid w:val="00EE61E2"/>
    <w:rsid w:val="00EE6EBB"/>
    <w:rsid w:val="00EE6EEB"/>
    <w:rsid w:val="00EE765A"/>
    <w:rsid w:val="00EE770B"/>
    <w:rsid w:val="00EF005E"/>
    <w:rsid w:val="00EF075F"/>
    <w:rsid w:val="00EF18A5"/>
    <w:rsid w:val="00EF2540"/>
    <w:rsid w:val="00EF35C4"/>
    <w:rsid w:val="00EF3FCB"/>
    <w:rsid w:val="00EF5082"/>
    <w:rsid w:val="00EF59A4"/>
    <w:rsid w:val="00EF624B"/>
    <w:rsid w:val="00EF694C"/>
    <w:rsid w:val="00EF69AD"/>
    <w:rsid w:val="00EF69B8"/>
    <w:rsid w:val="00EF6A33"/>
    <w:rsid w:val="00EF6FC8"/>
    <w:rsid w:val="00EF7921"/>
    <w:rsid w:val="00EF7A42"/>
    <w:rsid w:val="00EF7EF8"/>
    <w:rsid w:val="00F00F54"/>
    <w:rsid w:val="00F01F09"/>
    <w:rsid w:val="00F02D08"/>
    <w:rsid w:val="00F038E4"/>
    <w:rsid w:val="00F04783"/>
    <w:rsid w:val="00F047C3"/>
    <w:rsid w:val="00F04B51"/>
    <w:rsid w:val="00F04B59"/>
    <w:rsid w:val="00F04F4C"/>
    <w:rsid w:val="00F06498"/>
    <w:rsid w:val="00F07A58"/>
    <w:rsid w:val="00F100B9"/>
    <w:rsid w:val="00F102BD"/>
    <w:rsid w:val="00F109B2"/>
    <w:rsid w:val="00F10C4B"/>
    <w:rsid w:val="00F10DCB"/>
    <w:rsid w:val="00F120B2"/>
    <w:rsid w:val="00F121EF"/>
    <w:rsid w:val="00F13174"/>
    <w:rsid w:val="00F135FA"/>
    <w:rsid w:val="00F13CC2"/>
    <w:rsid w:val="00F15763"/>
    <w:rsid w:val="00F157D2"/>
    <w:rsid w:val="00F1581E"/>
    <w:rsid w:val="00F1590B"/>
    <w:rsid w:val="00F17677"/>
    <w:rsid w:val="00F20A7B"/>
    <w:rsid w:val="00F20F8C"/>
    <w:rsid w:val="00F21059"/>
    <w:rsid w:val="00F2142A"/>
    <w:rsid w:val="00F23DA2"/>
    <w:rsid w:val="00F23FF3"/>
    <w:rsid w:val="00F2401A"/>
    <w:rsid w:val="00F2429F"/>
    <w:rsid w:val="00F25AAA"/>
    <w:rsid w:val="00F2775D"/>
    <w:rsid w:val="00F27E62"/>
    <w:rsid w:val="00F30037"/>
    <w:rsid w:val="00F3071D"/>
    <w:rsid w:val="00F30A66"/>
    <w:rsid w:val="00F31081"/>
    <w:rsid w:val="00F316EC"/>
    <w:rsid w:val="00F326B1"/>
    <w:rsid w:val="00F32BD6"/>
    <w:rsid w:val="00F33046"/>
    <w:rsid w:val="00F33CA2"/>
    <w:rsid w:val="00F33D3C"/>
    <w:rsid w:val="00F349E6"/>
    <w:rsid w:val="00F34E77"/>
    <w:rsid w:val="00F35346"/>
    <w:rsid w:val="00F359D0"/>
    <w:rsid w:val="00F3643F"/>
    <w:rsid w:val="00F400AD"/>
    <w:rsid w:val="00F4051E"/>
    <w:rsid w:val="00F4163D"/>
    <w:rsid w:val="00F4227F"/>
    <w:rsid w:val="00F42AA6"/>
    <w:rsid w:val="00F432F6"/>
    <w:rsid w:val="00F437C0"/>
    <w:rsid w:val="00F43AF5"/>
    <w:rsid w:val="00F43DE5"/>
    <w:rsid w:val="00F446C6"/>
    <w:rsid w:val="00F452A1"/>
    <w:rsid w:val="00F45E52"/>
    <w:rsid w:val="00F463B8"/>
    <w:rsid w:val="00F4653C"/>
    <w:rsid w:val="00F50568"/>
    <w:rsid w:val="00F50765"/>
    <w:rsid w:val="00F50BBD"/>
    <w:rsid w:val="00F51BB2"/>
    <w:rsid w:val="00F51DAD"/>
    <w:rsid w:val="00F5230A"/>
    <w:rsid w:val="00F52357"/>
    <w:rsid w:val="00F52DB3"/>
    <w:rsid w:val="00F531A2"/>
    <w:rsid w:val="00F5346E"/>
    <w:rsid w:val="00F5388D"/>
    <w:rsid w:val="00F53A00"/>
    <w:rsid w:val="00F53E08"/>
    <w:rsid w:val="00F54494"/>
    <w:rsid w:val="00F54B56"/>
    <w:rsid w:val="00F5539F"/>
    <w:rsid w:val="00F55B30"/>
    <w:rsid w:val="00F55B6B"/>
    <w:rsid w:val="00F5646C"/>
    <w:rsid w:val="00F5680F"/>
    <w:rsid w:val="00F576DE"/>
    <w:rsid w:val="00F57863"/>
    <w:rsid w:val="00F57DE8"/>
    <w:rsid w:val="00F57F2D"/>
    <w:rsid w:val="00F60C0F"/>
    <w:rsid w:val="00F61920"/>
    <w:rsid w:val="00F61D8E"/>
    <w:rsid w:val="00F61FED"/>
    <w:rsid w:val="00F6266A"/>
    <w:rsid w:val="00F62987"/>
    <w:rsid w:val="00F62C76"/>
    <w:rsid w:val="00F63E6A"/>
    <w:rsid w:val="00F64B00"/>
    <w:rsid w:val="00F64DFF"/>
    <w:rsid w:val="00F6511C"/>
    <w:rsid w:val="00F65FCD"/>
    <w:rsid w:val="00F661BD"/>
    <w:rsid w:val="00F67A81"/>
    <w:rsid w:val="00F70280"/>
    <w:rsid w:val="00F70B3B"/>
    <w:rsid w:val="00F70E3C"/>
    <w:rsid w:val="00F71763"/>
    <w:rsid w:val="00F71E11"/>
    <w:rsid w:val="00F72BC8"/>
    <w:rsid w:val="00F73A42"/>
    <w:rsid w:val="00F73A71"/>
    <w:rsid w:val="00F74DBD"/>
    <w:rsid w:val="00F74E47"/>
    <w:rsid w:val="00F7584A"/>
    <w:rsid w:val="00F76048"/>
    <w:rsid w:val="00F762E3"/>
    <w:rsid w:val="00F76606"/>
    <w:rsid w:val="00F766EE"/>
    <w:rsid w:val="00F76804"/>
    <w:rsid w:val="00F772CF"/>
    <w:rsid w:val="00F77362"/>
    <w:rsid w:val="00F7736E"/>
    <w:rsid w:val="00F776A2"/>
    <w:rsid w:val="00F77A0A"/>
    <w:rsid w:val="00F8072A"/>
    <w:rsid w:val="00F81A04"/>
    <w:rsid w:val="00F81A3E"/>
    <w:rsid w:val="00F83237"/>
    <w:rsid w:val="00F85E36"/>
    <w:rsid w:val="00F87552"/>
    <w:rsid w:val="00F8785F"/>
    <w:rsid w:val="00F87A87"/>
    <w:rsid w:val="00F87D17"/>
    <w:rsid w:val="00F9056F"/>
    <w:rsid w:val="00F92BBD"/>
    <w:rsid w:val="00F9309D"/>
    <w:rsid w:val="00F93EE0"/>
    <w:rsid w:val="00F94F86"/>
    <w:rsid w:val="00F950B3"/>
    <w:rsid w:val="00F950B6"/>
    <w:rsid w:val="00F95143"/>
    <w:rsid w:val="00F95F3A"/>
    <w:rsid w:val="00F963C5"/>
    <w:rsid w:val="00F96AE6"/>
    <w:rsid w:val="00F970C6"/>
    <w:rsid w:val="00F97CE2"/>
    <w:rsid w:val="00F97F71"/>
    <w:rsid w:val="00FA024A"/>
    <w:rsid w:val="00FA04D8"/>
    <w:rsid w:val="00FA0715"/>
    <w:rsid w:val="00FA153A"/>
    <w:rsid w:val="00FA2E02"/>
    <w:rsid w:val="00FA5203"/>
    <w:rsid w:val="00FA5D2A"/>
    <w:rsid w:val="00FA61F6"/>
    <w:rsid w:val="00FA671E"/>
    <w:rsid w:val="00FA6B2C"/>
    <w:rsid w:val="00FA6D8D"/>
    <w:rsid w:val="00FA792E"/>
    <w:rsid w:val="00FA7AE4"/>
    <w:rsid w:val="00FB0820"/>
    <w:rsid w:val="00FB0DAA"/>
    <w:rsid w:val="00FB312F"/>
    <w:rsid w:val="00FB3557"/>
    <w:rsid w:val="00FB3DF5"/>
    <w:rsid w:val="00FB4454"/>
    <w:rsid w:val="00FB4C34"/>
    <w:rsid w:val="00FB5753"/>
    <w:rsid w:val="00FB648D"/>
    <w:rsid w:val="00FB7A2D"/>
    <w:rsid w:val="00FB7A6C"/>
    <w:rsid w:val="00FB7EFE"/>
    <w:rsid w:val="00FC03BA"/>
    <w:rsid w:val="00FC108A"/>
    <w:rsid w:val="00FC117B"/>
    <w:rsid w:val="00FC1199"/>
    <w:rsid w:val="00FC21BD"/>
    <w:rsid w:val="00FC310B"/>
    <w:rsid w:val="00FC31C0"/>
    <w:rsid w:val="00FC5ED2"/>
    <w:rsid w:val="00FC66AB"/>
    <w:rsid w:val="00FC727B"/>
    <w:rsid w:val="00FC7330"/>
    <w:rsid w:val="00FD016F"/>
    <w:rsid w:val="00FD0A97"/>
    <w:rsid w:val="00FD1DAA"/>
    <w:rsid w:val="00FD23E8"/>
    <w:rsid w:val="00FD2A04"/>
    <w:rsid w:val="00FD3326"/>
    <w:rsid w:val="00FD3B3B"/>
    <w:rsid w:val="00FD3D04"/>
    <w:rsid w:val="00FD5F67"/>
    <w:rsid w:val="00FD660E"/>
    <w:rsid w:val="00FD767A"/>
    <w:rsid w:val="00FE0B23"/>
    <w:rsid w:val="00FE1421"/>
    <w:rsid w:val="00FE1C23"/>
    <w:rsid w:val="00FE1F24"/>
    <w:rsid w:val="00FE4622"/>
    <w:rsid w:val="00FE53FD"/>
    <w:rsid w:val="00FE639A"/>
    <w:rsid w:val="00FE6673"/>
    <w:rsid w:val="00FE7011"/>
    <w:rsid w:val="00FE769E"/>
    <w:rsid w:val="00FF0934"/>
    <w:rsid w:val="00FF249F"/>
    <w:rsid w:val="00FF2E2C"/>
    <w:rsid w:val="00FF2F28"/>
    <w:rsid w:val="00FF3E72"/>
    <w:rsid w:val="00FF4CF8"/>
    <w:rsid w:val="00FF5E27"/>
    <w:rsid w:val="00FF6071"/>
    <w:rsid w:val="00FF607D"/>
    <w:rsid w:val="00FF72FB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26B1D"/>
  <w15:docId w15:val="{25C70501-4FAC-446E-A0F5-CD9F3A3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D33"/>
    <w:rPr>
      <w:rFonts w:ascii="Tahoma" w:hAnsi="Tahoma"/>
    </w:rPr>
  </w:style>
  <w:style w:type="paragraph" w:styleId="Heading1">
    <w:name w:val="heading 1"/>
    <w:basedOn w:val="Normal"/>
    <w:next w:val="Normal"/>
    <w:qFormat/>
    <w:rsid w:val="00312D33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312D33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312D33"/>
    <w:pPr>
      <w:keepNext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312D33"/>
    <w:pPr>
      <w:keepNext/>
      <w:jc w:val="right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312D33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12D33"/>
    <w:pPr>
      <w:keepNext/>
      <w:jc w:val="center"/>
      <w:outlineLvl w:val="5"/>
    </w:pPr>
    <w:rPr>
      <w:rFonts w:ascii="Comic Sans MS" w:hAnsi="Comic Sans MS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2D33"/>
    <w:pPr>
      <w:jc w:val="center"/>
    </w:pPr>
    <w:rPr>
      <w:b/>
      <w:sz w:val="48"/>
    </w:rPr>
  </w:style>
  <w:style w:type="paragraph" w:styleId="Subtitle">
    <w:name w:val="Subtitle"/>
    <w:basedOn w:val="Normal"/>
    <w:qFormat/>
    <w:rsid w:val="00312D33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8E4F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4644"/>
  </w:style>
  <w:style w:type="paragraph" w:styleId="NormalWeb">
    <w:name w:val="Normal (Web)"/>
    <w:basedOn w:val="Normal"/>
    <w:uiPriority w:val="99"/>
    <w:rsid w:val="00D757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84445439msonormal">
    <w:name w:val="yiv84445439msonormal"/>
    <w:basedOn w:val="Normal"/>
    <w:rsid w:val="00BE06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2C71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1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5660"/>
    <w:rPr>
      <w:rFonts w:ascii="Tahoma" w:hAnsi="Tahoma"/>
    </w:rPr>
  </w:style>
  <w:style w:type="paragraph" w:styleId="Footer">
    <w:name w:val="footer"/>
    <w:basedOn w:val="Normal"/>
    <w:link w:val="FooterChar"/>
    <w:unhideWhenUsed/>
    <w:rsid w:val="00C15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5660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740EB7"/>
    <w:rPr>
      <w:color w:val="605E5C"/>
      <w:shd w:val="clear" w:color="auto" w:fill="E1DFDD"/>
    </w:rPr>
  </w:style>
  <w:style w:type="paragraph" w:customStyle="1" w:styleId="li3">
    <w:name w:val="li3"/>
    <w:basedOn w:val="Normal"/>
    <w:rsid w:val="00D60246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s2">
    <w:name w:val="s2"/>
    <w:basedOn w:val="DefaultParagraphFont"/>
    <w:rsid w:val="00D60246"/>
  </w:style>
  <w:style w:type="character" w:customStyle="1" w:styleId="xcontentpasted0">
    <w:name w:val="x_contentpasted0"/>
    <w:basedOn w:val="DefaultParagraphFont"/>
    <w:rsid w:val="001574A5"/>
  </w:style>
  <w:style w:type="character" w:customStyle="1" w:styleId="contentpasted0">
    <w:name w:val="contentpasted0"/>
    <w:basedOn w:val="DefaultParagraphFont"/>
    <w:rsid w:val="001574A5"/>
  </w:style>
  <w:style w:type="paragraph" w:styleId="ListBullet">
    <w:name w:val="List Bullet"/>
    <w:basedOn w:val="Normal"/>
    <w:rsid w:val="00627ECE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4F3A-0BE8-4C70-AD5E-78A8134D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DRAKES HUDDERSFIELD CRICKET LEAGUE</vt:lpstr>
    </vt:vector>
  </TitlesOfParts>
  <Company>Securitas UK Ltd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DRAKES HUDDERSFIELD CRICKET LEAGUE</dc:title>
  <dc:subject/>
  <dc:creator>Jamie Harrison</dc:creator>
  <cp:keywords/>
  <dc:description/>
  <cp:lastModifiedBy>Mark Binns</cp:lastModifiedBy>
  <cp:revision>5</cp:revision>
  <cp:lastPrinted>2023-04-11T14:59:00Z</cp:lastPrinted>
  <dcterms:created xsi:type="dcterms:W3CDTF">2024-03-08T07:41:00Z</dcterms:created>
  <dcterms:modified xsi:type="dcterms:W3CDTF">2024-03-08T11:34:00Z</dcterms:modified>
</cp:coreProperties>
</file>